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97CC2" w14:textId="7A259F56" w:rsidR="00C1557A" w:rsidRPr="00B63339" w:rsidRDefault="00A6572D" w:rsidP="00B642B1">
      <w:pPr>
        <w:spacing w:after="0" w:line="276" w:lineRule="auto"/>
        <w:jc w:val="center"/>
        <w:rPr>
          <w:sz w:val="32"/>
          <w:szCs w:val="32"/>
        </w:rPr>
      </w:pPr>
      <w:r>
        <w:rPr>
          <w:noProof/>
          <w:sz w:val="32"/>
          <w:szCs w:val="32"/>
        </w:rPr>
        <w:drawing>
          <wp:anchor distT="0" distB="0" distL="114300" distR="114300" simplePos="0" relativeHeight="251660288" behindDoc="1" locked="0" layoutInCell="1" allowOverlap="1" wp14:anchorId="2E048913" wp14:editId="53ECAE83">
            <wp:simplePos x="0" y="0"/>
            <wp:positionH relativeFrom="column">
              <wp:posOffset>4502785</wp:posOffset>
            </wp:positionH>
            <wp:positionV relativeFrom="paragraph">
              <wp:posOffset>282575</wp:posOffset>
            </wp:positionV>
            <wp:extent cx="1388745" cy="821690"/>
            <wp:effectExtent l="0" t="0" r="0" b="3810"/>
            <wp:wrapNone/>
            <wp:docPr id="387001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0104" name="Picture 3870010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8745" cy="821690"/>
                    </a:xfrm>
                    <a:prstGeom prst="rect">
                      <a:avLst/>
                    </a:prstGeom>
                  </pic:spPr>
                </pic:pic>
              </a:graphicData>
            </a:graphic>
            <wp14:sizeRelH relativeFrom="margin">
              <wp14:pctWidth>0</wp14:pctWidth>
            </wp14:sizeRelH>
            <wp14:sizeRelV relativeFrom="margin">
              <wp14:pctHeight>0</wp14:pctHeight>
            </wp14:sizeRelV>
          </wp:anchor>
        </w:drawing>
      </w:r>
      <w:r w:rsidRPr="00B63339">
        <w:rPr>
          <w:noProof/>
          <w:sz w:val="32"/>
          <w:szCs w:val="32"/>
        </w:rPr>
        <w:drawing>
          <wp:anchor distT="0" distB="0" distL="114300" distR="114300" simplePos="0" relativeHeight="251659264" behindDoc="1" locked="0" layoutInCell="1" allowOverlap="1" wp14:anchorId="5A42CA35" wp14:editId="2B2C13DC">
            <wp:simplePos x="0" y="0"/>
            <wp:positionH relativeFrom="column">
              <wp:posOffset>-92710</wp:posOffset>
            </wp:positionH>
            <wp:positionV relativeFrom="paragraph">
              <wp:posOffset>13970</wp:posOffset>
            </wp:positionV>
            <wp:extent cx="1160145" cy="1052195"/>
            <wp:effectExtent l="0" t="0" r="0" b="1905"/>
            <wp:wrapNone/>
            <wp:docPr id="784176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76736" name="Picture 7841767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0145" cy="1052195"/>
                    </a:xfrm>
                    <a:prstGeom prst="rect">
                      <a:avLst/>
                    </a:prstGeom>
                  </pic:spPr>
                </pic:pic>
              </a:graphicData>
            </a:graphic>
            <wp14:sizeRelH relativeFrom="margin">
              <wp14:pctWidth>0</wp14:pctWidth>
            </wp14:sizeRelH>
            <wp14:sizeRelV relativeFrom="margin">
              <wp14:pctHeight>0</wp14:pctHeight>
            </wp14:sizeRelV>
          </wp:anchor>
        </w:drawing>
      </w:r>
      <w:r w:rsidR="00C1557A" w:rsidRPr="00B63339">
        <w:rPr>
          <w:sz w:val="32"/>
          <w:szCs w:val="32"/>
        </w:rPr>
        <w:t>St Matthew’s, Burnley</w:t>
      </w:r>
    </w:p>
    <w:p w14:paraId="2CF08421" w14:textId="3A1531A1" w:rsidR="00822388" w:rsidRPr="00B63339" w:rsidRDefault="007B05E6" w:rsidP="00971028">
      <w:pPr>
        <w:spacing w:after="0" w:line="240" w:lineRule="auto"/>
        <w:jc w:val="center"/>
        <w:rPr>
          <w:b/>
          <w:bCs/>
          <w:sz w:val="56"/>
          <w:szCs w:val="56"/>
        </w:rPr>
      </w:pPr>
      <w:r w:rsidRPr="00B63339">
        <w:rPr>
          <w:b/>
          <w:bCs/>
          <w:sz w:val="56"/>
          <w:szCs w:val="56"/>
        </w:rPr>
        <w:t>Community Missioner</w:t>
      </w:r>
    </w:p>
    <w:p w14:paraId="036909A6" w14:textId="567DC8B6" w:rsidR="00670D19" w:rsidRPr="00971028" w:rsidRDefault="00C1557A" w:rsidP="00971028">
      <w:pPr>
        <w:spacing w:after="0" w:line="240" w:lineRule="auto"/>
        <w:jc w:val="center"/>
        <w:rPr>
          <w:b/>
          <w:bCs/>
          <w:sz w:val="56"/>
          <w:szCs w:val="56"/>
        </w:rPr>
      </w:pPr>
      <w:r w:rsidRPr="00B63339">
        <w:rPr>
          <w:b/>
          <w:bCs/>
          <w:sz w:val="56"/>
          <w:szCs w:val="56"/>
        </w:rPr>
        <w:t>Job Pack</w:t>
      </w:r>
    </w:p>
    <w:p w14:paraId="69B7BFF6" w14:textId="77777777" w:rsidR="00971028" w:rsidRDefault="00971028" w:rsidP="00971028">
      <w:pPr>
        <w:spacing w:after="0"/>
        <w:rPr>
          <w:b/>
          <w:bCs/>
        </w:rPr>
      </w:pPr>
    </w:p>
    <w:p w14:paraId="294F3A75" w14:textId="3289C0D7" w:rsidR="00703194" w:rsidRDefault="00703194" w:rsidP="00E6699B">
      <w:pPr>
        <w:rPr>
          <w:b/>
          <w:bCs/>
        </w:rPr>
      </w:pPr>
      <w:r>
        <w:rPr>
          <w:b/>
          <w:bCs/>
        </w:rPr>
        <w:t xml:space="preserve">Introduction to St Matthew’s Church </w:t>
      </w:r>
    </w:p>
    <w:p w14:paraId="62A5AEA7" w14:textId="31428D29" w:rsidR="00733467" w:rsidRPr="001878A3" w:rsidRDefault="00733467" w:rsidP="001878A3">
      <w:pPr>
        <w:spacing w:after="0" w:line="276" w:lineRule="auto"/>
      </w:pPr>
      <w:r w:rsidRPr="001878A3">
        <w:t xml:space="preserve">We are a thriving liberal catholic church in Southwest Burnley. We are a fully inclusive and diverse church, representing a broad cross-section of cultures, nationalities and traditions. </w:t>
      </w:r>
    </w:p>
    <w:p w14:paraId="7585B271" w14:textId="5005F04C" w:rsidR="00733467" w:rsidRPr="001878A3" w:rsidRDefault="00733467" w:rsidP="00C17250">
      <w:pPr>
        <w:spacing w:after="0" w:line="276" w:lineRule="auto"/>
      </w:pPr>
      <w:r w:rsidRPr="001878A3">
        <w:t>During the Covid pandemic</w:t>
      </w:r>
      <w:r w:rsidR="00BD2CBB">
        <w:t>,</w:t>
      </w:r>
      <w:r w:rsidRPr="001878A3">
        <w:t xml:space="preserve"> and since</w:t>
      </w:r>
      <w:r w:rsidR="00AF67AE">
        <w:t>,</w:t>
      </w:r>
      <w:r w:rsidRPr="001878A3">
        <w:t xml:space="preserve"> God has turned the church from being more inwardly focussed to be more outwardly focussed. Our regularly weekly attendance has risen to above pre</w:t>
      </w:r>
      <w:r w:rsidR="00C17250">
        <w:t>-</w:t>
      </w:r>
      <w:r w:rsidR="00E12919">
        <w:t>C</w:t>
      </w:r>
      <w:r w:rsidRPr="001878A3">
        <w:t>ovid levels. The church building is now open most days and those engaging with church have diversified in age and background. More people have stepped into leadership roles</w:t>
      </w:r>
      <w:r w:rsidR="00C17250">
        <w:t>.</w:t>
      </w:r>
    </w:p>
    <w:p w14:paraId="12C16DD0" w14:textId="3F365FB5" w:rsidR="00703194" w:rsidRDefault="00733467" w:rsidP="001878A3">
      <w:pPr>
        <w:spacing w:after="0" w:line="276" w:lineRule="auto"/>
      </w:pPr>
      <w:r w:rsidRPr="001878A3">
        <w:t xml:space="preserve">As well as worship services </w:t>
      </w:r>
      <w:r w:rsidR="00384136">
        <w:t>our weekly activities include</w:t>
      </w:r>
      <w:r w:rsidRPr="001878A3">
        <w:t xml:space="preserve"> Lunch </w:t>
      </w:r>
      <w:r w:rsidR="00D51545" w:rsidRPr="001878A3">
        <w:t>Club</w:t>
      </w:r>
      <w:r w:rsidR="00D51545">
        <w:t>, Toddler</w:t>
      </w:r>
      <w:r w:rsidRPr="001878A3">
        <w:t xml:space="preserve"> Group,</w:t>
      </w:r>
      <w:r w:rsidR="00D51545">
        <w:t xml:space="preserve"> Uniformed Organisations,</w:t>
      </w:r>
      <w:r w:rsidR="008A136D">
        <w:t xml:space="preserve"> Youth Choir,</w:t>
      </w:r>
      <w:r w:rsidRPr="001878A3">
        <w:t xml:space="preserve"> Parish Prayers</w:t>
      </w:r>
      <w:r w:rsidR="008A136D">
        <w:t xml:space="preserve">, Fun Church </w:t>
      </w:r>
      <w:r w:rsidR="00BD2CBB">
        <w:t>(a Messy Church style weekly gathering)</w:t>
      </w:r>
      <w:r w:rsidR="004E2AAC">
        <w:t xml:space="preserve"> </w:t>
      </w:r>
      <w:r w:rsidR="008A136D">
        <w:t xml:space="preserve">and </w:t>
      </w:r>
      <w:r w:rsidRPr="001878A3">
        <w:t xml:space="preserve">Wednesday Morning Group </w:t>
      </w:r>
      <w:r w:rsidR="00BD2CBB">
        <w:t xml:space="preserve">(a weekly session </w:t>
      </w:r>
      <w:r w:rsidRPr="001878A3">
        <w:t>exploring all areas of the Christian Faith</w:t>
      </w:r>
      <w:r w:rsidR="00BD2CBB">
        <w:t>)</w:t>
      </w:r>
      <w:r w:rsidR="00CB5B32">
        <w:t>.</w:t>
      </w:r>
    </w:p>
    <w:p w14:paraId="65D858A5" w14:textId="77777777" w:rsidR="00670D19" w:rsidRDefault="00670D19" w:rsidP="001878A3">
      <w:pPr>
        <w:spacing w:after="0" w:line="276" w:lineRule="auto"/>
      </w:pPr>
    </w:p>
    <w:p w14:paraId="7CA47AC7" w14:textId="587715FB" w:rsidR="00B11529" w:rsidRDefault="006A2213" w:rsidP="0084749F">
      <w:pPr>
        <w:spacing w:after="0" w:line="276" w:lineRule="auto"/>
      </w:pPr>
      <w:r>
        <w:rPr>
          <w:noProof/>
        </w:rPr>
        <w:drawing>
          <wp:anchor distT="0" distB="0" distL="114300" distR="114300" simplePos="0" relativeHeight="251663360" behindDoc="0" locked="0" layoutInCell="1" allowOverlap="1" wp14:anchorId="5E7848F6" wp14:editId="1A02EF16">
            <wp:simplePos x="0" y="0"/>
            <wp:positionH relativeFrom="column">
              <wp:posOffset>3723640</wp:posOffset>
            </wp:positionH>
            <wp:positionV relativeFrom="paragraph">
              <wp:posOffset>206375</wp:posOffset>
            </wp:positionV>
            <wp:extent cx="1029335" cy="1162685"/>
            <wp:effectExtent l="0" t="0" r="0" b="5715"/>
            <wp:wrapTopAndBottom/>
            <wp:docPr id="19699811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81109" name="Picture 19699811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9335" cy="11626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47D2743" wp14:editId="6764E658">
            <wp:simplePos x="0" y="0"/>
            <wp:positionH relativeFrom="column">
              <wp:posOffset>4753253</wp:posOffset>
            </wp:positionH>
            <wp:positionV relativeFrom="paragraph">
              <wp:posOffset>207366</wp:posOffset>
            </wp:positionV>
            <wp:extent cx="1203325" cy="1170305"/>
            <wp:effectExtent l="0" t="0" r="3175" b="0"/>
            <wp:wrapTopAndBottom/>
            <wp:docPr id="3282780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78076" name="Picture 32827807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3325" cy="11703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1BEC93F" wp14:editId="0AA43E8A">
            <wp:simplePos x="0" y="0"/>
            <wp:positionH relativeFrom="column">
              <wp:posOffset>2174271</wp:posOffset>
            </wp:positionH>
            <wp:positionV relativeFrom="paragraph">
              <wp:posOffset>207010</wp:posOffset>
            </wp:positionV>
            <wp:extent cx="1549400" cy="1162050"/>
            <wp:effectExtent l="0" t="0" r="0" b="6350"/>
            <wp:wrapTopAndBottom/>
            <wp:docPr id="8464426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42615" name="Picture 8464426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9400" cy="1162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790D5852" wp14:editId="15EAFB24">
            <wp:simplePos x="0" y="0"/>
            <wp:positionH relativeFrom="column">
              <wp:posOffset>728934</wp:posOffset>
            </wp:positionH>
            <wp:positionV relativeFrom="paragraph">
              <wp:posOffset>210979</wp:posOffset>
            </wp:positionV>
            <wp:extent cx="1545539" cy="1159154"/>
            <wp:effectExtent l="0" t="0" r="4445" b="0"/>
            <wp:wrapTopAndBottom/>
            <wp:docPr id="13706492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49273" name="Picture 137064927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5539" cy="1159154"/>
                    </a:xfrm>
                    <a:prstGeom prst="rect">
                      <a:avLst/>
                    </a:prstGeom>
                  </pic:spPr>
                </pic:pic>
              </a:graphicData>
            </a:graphic>
            <wp14:sizeRelH relativeFrom="margin">
              <wp14:pctWidth>0</wp14:pctWidth>
            </wp14:sizeRelH>
            <wp14:sizeRelV relativeFrom="margin">
              <wp14:pctHeight>0</wp14:pctHeight>
            </wp14:sizeRelV>
          </wp:anchor>
        </w:drawing>
      </w:r>
      <w:r w:rsidR="00351F42">
        <w:rPr>
          <w:noProof/>
        </w:rPr>
        <w:drawing>
          <wp:anchor distT="0" distB="0" distL="114300" distR="114300" simplePos="0" relativeHeight="251662336" behindDoc="0" locked="0" layoutInCell="1" allowOverlap="1" wp14:anchorId="4022AC62" wp14:editId="60DF10CB">
            <wp:simplePos x="0" y="0"/>
            <wp:positionH relativeFrom="column">
              <wp:posOffset>-329921</wp:posOffset>
            </wp:positionH>
            <wp:positionV relativeFrom="paragraph">
              <wp:posOffset>207645</wp:posOffset>
            </wp:positionV>
            <wp:extent cx="1162050" cy="1162050"/>
            <wp:effectExtent l="0" t="0" r="6350" b="6350"/>
            <wp:wrapTopAndBottom/>
            <wp:docPr id="17993944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394437" name="Picture 179939443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p>
    <w:p w14:paraId="0788B346" w14:textId="77777777" w:rsidR="0084749F" w:rsidRPr="0084749F" w:rsidRDefault="0084749F" w:rsidP="0084749F">
      <w:pPr>
        <w:spacing w:after="0" w:line="276" w:lineRule="auto"/>
      </w:pPr>
    </w:p>
    <w:p w14:paraId="5A56EC4F" w14:textId="0A5F148F" w:rsidR="000144C5" w:rsidRPr="00F069B7" w:rsidRDefault="00C04023" w:rsidP="000144C5">
      <w:pPr>
        <w:spacing w:line="276" w:lineRule="auto"/>
        <w:rPr>
          <w:b/>
          <w:bCs/>
        </w:rPr>
      </w:pPr>
      <w:r w:rsidRPr="00F069B7">
        <w:rPr>
          <w:b/>
          <w:bCs/>
        </w:rPr>
        <w:t>Introduction t</w:t>
      </w:r>
      <w:r w:rsidR="00F069B7" w:rsidRPr="00F069B7">
        <w:rPr>
          <w:b/>
          <w:bCs/>
        </w:rPr>
        <w:t xml:space="preserve">o the Role </w:t>
      </w:r>
    </w:p>
    <w:p w14:paraId="63844C5F" w14:textId="604986AE" w:rsidR="004E2AAC" w:rsidRDefault="000144C5" w:rsidP="004E2AAC">
      <w:pPr>
        <w:spacing w:after="0" w:line="276" w:lineRule="auto"/>
      </w:pPr>
      <w:r>
        <w:t xml:space="preserve">Our parish vision for this role is to grow disciples of Jesus Christ in obedience </w:t>
      </w:r>
      <w:r w:rsidR="004E2AAC">
        <w:t>to</w:t>
      </w:r>
      <w:r>
        <w:t xml:space="preserve"> the Great Commission (Matthew 28:19). The post holder will live out the Gospel by proclaiming Jesus in word and action. </w:t>
      </w:r>
    </w:p>
    <w:p w14:paraId="46A77D07" w14:textId="14C5FBF1" w:rsidR="00F069B7" w:rsidRDefault="004D23B6" w:rsidP="001878A3">
      <w:pPr>
        <w:spacing w:after="0" w:line="276" w:lineRule="auto"/>
      </w:pPr>
      <w:r>
        <w:t xml:space="preserve">Five </w:t>
      </w:r>
      <w:r w:rsidR="00C8719E">
        <w:t>years ago we starte</w:t>
      </w:r>
      <w:r w:rsidR="00FF7A82">
        <w:t>d a new midweek congregation aimed at families called ‘Fun Church’. Out of this developed a Wedn</w:t>
      </w:r>
      <w:r w:rsidR="00F3231A">
        <w:t xml:space="preserve">esday morning discipleship group for those new to the Christian faith. More recently </w:t>
      </w:r>
      <w:r w:rsidR="00F449E2">
        <w:t>our work with teenagers has grow</w:t>
      </w:r>
      <w:r w:rsidR="00597235">
        <w:t xml:space="preserve">n. </w:t>
      </w:r>
      <w:r w:rsidR="002060B3">
        <w:t xml:space="preserve">As we seek to grow our </w:t>
      </w:r>
      <w:r w:rsidR="00B11529">
        <w:t>team,</w:t>
      </w:r>
      <w:r w:rsidR="002060B3">
        <w:t xml:space="preserve"> we are open to following God’s lea</w:t>
      </w:r>
      <w:r w:rsidR="00E60E13">
        <w:t xml:space="preserve">d for the next steps. </w:t>
      </w:r>
    </w:p>
    <w:p w14:paraId="77982C15" w14:textId="77777777" w:rsidR="00670D19" w:rsidRDefault="00670D19" w:rsidP="001878A3">
      <w:pPr>
        <w:spacing w:after="0" w:line="276" w:lineRule="auto"/>
      </w:pPr>
    </w:p>
    <w:p w14:paraId="62839ADE" w14:textId="513C7D61" w:rsidR="00F069B7" w:rsidRPr="001878A3" w:rsidRDefault="0084749F" w:rsidP="001878A3">
      <w:pPr>
        <w:spacing w:after="0" w:line="276" w:lineRule="auto"/>
      </w:pPr>
      <w:r>
        <w:t>You’re welcome to make an informal visit to St Matthew’s</w:t>
      </w:r>
      <w:r w:rsidR="00570531">
        <w:t xml:space="preserve">, the best time to do this would be during Fun Church (3.30pm-5pm on Mondays) or Lunch Club (12.30pm-1.30pm Wednesdays). </w:t>
      </w:r>
      <w:r w:rsidR="00971028">
        <w:t xml:space="preserve">You can contact the Vicar, Fr Alex Frost, on </w:t>
      </w:r>
      <w:r w:rsidR="002A503A">
        <w:t>alexthevicar@yahoo.com</w:t>
      </w:r>
      <w:r w:rsidR="000C149C">
        <w:t>.</w:t>
      </w:r>
    </w:p>
    <w:p w14:paraId="09279E7E" w14:textId="47B5ECEE" w:rsidR="00D366F3" w:rsidRPr="00D366F3" w:rsidRDefault="00D366F3" w:rsidP="00E6699B">
      <w:pPr>
        <w:rPr>
          <w:b/>
          <w:bCs/>
        </w:rPr>
      </w:pPr>
      <w:r w:rsidRPr="00D366F3">
        <w:rPr>
          <w:b/>
          <w:bCs/>
        </w:rPr>
        <w:lastRenderedPageBreak/>
        <w:t>Job Description</w:t>
      </w:r>
    </w:p>
    <w:tbl>
      <w:tblPr>
        <w:tblStyle w:val="TableGrid"/>
        <w:tblW w:w="9067" w:type="dxa"/>
        <w:tblLook w:val="04A0" w:firstRow="1" w:lastRow="0" w:firstColumn="1" w:lastColumn="0" w:noHBand="0" w:noVBand="1"/>
      </w:tblPr>
      <w:tblGrid>
        <w:gridCol w:w="2689"/>
        <w:gridCol w:w="6378"/>
      </w:tblGrid>
      <w:tr w:rsidR="001433E0" w14:paraId="1F881526" w14:textId="77777777" w:rsidTr="00C51393">
        <w:trPr>
          <w:trHeight w:val="512"/>
        </w:trPr>
        <w:tc>
          <w:tcPr>
            <w:tcW w:w="2689" w:type="dxa"/>
          </w:tcPr>
          <w:p w14:paraId="71B1DA7E" w14:textId="21EE0EA6" w:rsidR="001433E0" w:rsidRDefault="001433E0">
            <w:pPr>
              <w:rPr>
                <w:b/>
                <w:bCs/>
              </w:rPr>
            </w:pPr>
            <w:r>
              <w:rPr>
                <w:b/>
                <w:bCs/>
              </w:rPr>
              <w:t>Role</w:t>
            </w:r>
          </w:p>
        </w:tc>
        <w:tc>
          <w:tcPr>
            <w:tcW w:w="6378" w:type="dxa"/>
          </w:tcPr>
          <w:p w14:paraId="4F18134D" w14:textId="1B3669AD" w:rsidR="001433E0" w:rsidRDefault="007B05E6">
            <w:pPr>
              <w:rPr>
                <w:b/>
                <w:bCs/>
              </w:rPr>
            </w:pPr>
            <w:r>
              <w:rPr>
                <w:b/>
                <w:bCs/>
              </w:rPr>
              <w:t xml:space="preserve">Community Missioner </w:t>
            </w:r>
          </w:p>
        </w:tc>
      </w:tr>
      <w:tr w:rsidR="001433E0" w14:paraId="3A8F5A45" w14:textId="77777777" w:rsidTr="00C51393">
        <w:trPr>
          <w:trHeight w:val="512"/>
        </w:trPr>
        <w:tc>
          <w:tcPr>
            <w:tcW w:w="2689" w:type="dxa"/>
          </w:tcPr>
          <w:p w14:paraId="42A01DA9" w14:textId="2AF118A1" w:rsidR="001433E0" w:rsidRDefault="001433E0">
            <w:pPr>
              <w:rPr>
                <w:b/>
                <w:bCs/>
              </w:rPr>
            </w:pPr>
            <w:r>
              <w:rPr>
                <w:b/>
                <w:bCs/>
              </w:rPr>
              <w:t xml:space="preserve">Accountable to </w:t>
            </w:r>
          </w:p>
        </w:tc>
        <w:tc>
          <w:tcPr>
            <w:tcW w:w="6378" w:type="dxa"/>
          </w:tcPr>
          <w:p w14:paraId="139EA17B" w14:textId="573B5C88" w:rsidR="001433E0" w:rsidRDefault="001433E0">
            <w:pPr>
              <w:rPr>
                <w:b/>
                <w:bCs/>
              </w:rPr>
            </w:pPr>
            <w:r>
              <w:rPr>
                <w:b/>
                <w:bCs/>
              </w:rPr>
              <w:t xml:space="preserve">St Matthew’s Church PCC </w:t>
            </w:r>
          </w:p>
        </w:tc>
      </w:tr>
      <w:tr w:rsidR="001433E0" w14:paraId="5A1BA952" w14:textId="77777777" w:rsidTr="00C51393">
        <w:trPr>
          <w:trHeight w:val="512"/>
        </w:trPr>
        <w:tc>
          <w:tcPr>
            <w:tcW w:w="2689" w:type="dxa"/>
          </w:tcPr>
          <w:p w14:paraId="2886E29C" w14:textId="6BA3CD3C" w:rsidR="001433E0" w:rsidRDefault="001433E0">
            <w:pPr>
              <w:rPr>
                <w:b/>
                <w:bCs/>
              </w:rPr>
            </w:pPr>
            <w:r>
              <w:rPr>
                <w:b/>
                <w:bCs/>
              </w:rPr>
              <w:t xml:space="preserve">Reporting to </w:t>
            </w:r>
          </w:p>
        </w:tc>
        <w:tc>
          <w:tcPr>
            <w:tcW w:w="6378" w:type="dxa"/>
          </w:tcPr>
          <w:p w14:paraId="59B03078" w14:textId="6B6B502B" w:rsidR="001433E0" w:rsidRDefault="001433E0">
            <w:pPr>
              <w:rPr>
                <w:b/>
                <w:bCs/>
              </w:rPr>
            </w:pPr>
            <w:r>
              <w:rPr>
                <w:b/>
                <w:bCs/>
              </w:rPr>
              <w:t xml:space="preserve">The Vicar </w:t>
            </w:r>
          </w:p>
        </w:tc>
      </w:tr>
      <w:tr w:rsidR="001433E0" w14:paraId="453F0C90" w14:textId="77777777" w:rsidTr="00C51393">
        <w:trPr>
          <w:trHeight w:val="512"/>
        </w:trPr>
        <w:tc>
          <w:tcPr>
            <w:tcW w:w="2689" w:type="dxa"/>
          </w:tcPr>
          <w:p w14:paraId="4087DF9F" w14:textId="2392EB54" w:rsidR="001433E0" w:rsidRDefault="001433E0">
            <w:pPr>
              <w:rPr>
                <w:b/>
                <w:bCs/>
              </w:rPr>
            </w:pPr>
            <w:r>
              <w:rPr>
                <w:b/>
                <w:bCs/>
              </w:rPr>
              <w:t xml:space="preserve">Salary </w:t>
            </w:r>
          </w:p>
        </w:tc>
        <w:tc>
          <w:tcPr>
            <w:tcW w:w="6378" w:type="dxa"/>
          </w:tcPr>
          <w:p w14:paraId="379AB5D9" w14:textId="3ED6DCEE" w:rsidR="001433E0" w:rsidRDefault="006179BC">
            <w:pPr>
              <w:rPr>
                <w:b/>
                <w:bCs/>
              </w:rPr>
            </w:pPr>
            <w:r>
              <w:rPr>
                <w:b/>
                <w:bCs/>
              </w:rPr>
              <w:t>£12,480</w:t>
            </w:r>
            <w:r w:rsidR="00CF16C4">
              <w:rPr>
                <w:b/>
                <w:bCs/>
              </w:rPr>
              <w:t xml:space="preserve"> per annum</w:t>
            </w:r>
            <w:r>
              <w:rPr>
                <w:b/>
                <w:bCs/>
              </w:rPr>
              <w:t xml:space="preserve"> </w:t>
            </w:r>
          </w:p>
        </w:tc>
      </w:tr>
      <w:tr w:rsidR="00E006DA" w14:paraId="4365C5CD" w14:textId="77777777" w:rsidTr="00C51393">
        <w:trPr>
          <w:trHeight w:val="512"/>
        </w:trPr>
        <w:tc>
          <w:tcPr>
            <w:tcW w:w="2689" w:type="dxa"/>
          </w:tcPr>
          <w:p w14:paraId="6D3EB3EC" w14:textId="3BAA2C2A" w:rsidR="00E006DA" w:rsidRDefault="00B91416">
            <w:pPr>
              <w:rPr>
                <w:b/>
                <w:bCs/>
              </w:rPr>
            </w:pPr>
            <w:r>
              <w:rPr>
                <w:b/>
                <w:bCs/>
              </w:rPr>
              <w:t>Hours</w:t>
            </w:r>
          </w:p>
        </w:tc>
        <w:tc>
          <w:tcPr>
            <w:tcW w:w="6378" w:type="dxa"/>
          </w:tcPr>
          <w:p w14:paraId="19894D43" w14:textId="2E5A50B7" w:rsidR="00E006DA" w:rsidRDefault="00B91416">
            <w:pPr>
              <w:rPr>
                <w:b/>
                <w:bCs/>
              </w:rPr>
            </w:pPr>
            <w:r>
              <w:rPr>
                <w:b/>
                <w:bCs/>
              </w:rPr>
              <w:t xml:space="preserve">16 hours a week </w:t>
            </w:r>
            <w:r>
              <w:rPr>
                <w:b/>
                <w:bCs/>
              </w:rPr>
              <w:br/>
            </w:r>
            <w:r w:rsidR="008921DA">
              <w:t>Some</w:t>
            </w:r>
            <w:r w:rsidR="009C5DDF" w:rsidRPr="009C5DDF">
              <w:t xml:space="preserve"> working required</w:t>
            </w:r>
            <w:r w:rsidR="008921DA">
              <w:t xml:space="preserve"> at the set times of activities o</w:t>
            </w:r>
            <w:r w:rsidR="009C5DDF" w:rsidRPr="009C5DDF">
              <w:t>ther hours can be worked flexibly. Some evening and weekend work may be required.</w:t>
            </w:r>
            <w:r w:rsidR="009C5DDF">
              <w:rPr>
                <w:b/>
                <w:bCs/>
              </w:rPr>
              <w:t xml:space="preserve"> </w:t>
            </w:r>
          </w:p>
        </w:tc>
      </w:tr>
      <w:tr w:rsidR="009C5DDF" w14:paraId="173F33A8" w14:textId="77777777" w:rsidTr="00C51393">
        <w:trPr>
          <w:trHeight w:val="512"/>
        </w:trPr>
        <w:tc>
          <w:tcPr>
            <w:tcW w:w="2689" w:type="dxa"/>
          </w:tcPr>
          <w:p w14:paraId="10FA08AD" w14:textId="5A23ECCC" w:rsidR="009C5DDF" w:rsidRDefault="00CC176C">
            <w:pPr>
              <w:rPr>
                <w:b/>
                <w:bCs/>
              </w:rPr>
            </w:pPr>
            <w:r>
              <w:rPr>
                <w:b/>
                <w:bCs/>
              </w:rPr>
              <w:t xml:space="preserve">Place of Work </w:t>
            </w:r>
          </w:p>
        </w:tc>
        <w:tc>
          <w:tcPr>
            <w:tcW w:w="6378" w:type="dxa"/>
          </w:tcPr>
          <w:p w14:paraId="187034AF" w14:textId="77777777" w:rsidR="004D2AE0" w:rsidRDefault="00CC176C">
            <w:pPr>
              <w:rPr>
                <w:b/>
                <w:bCs/>
              </w:rPr>
            </w:pPr>
            <w:r>
              <w:rPr>
                <w:b/>
                <w:bCs/>
              </w:rPr>
              <w:t xml:space="preserve">Home, St Matthew’s Church &amp; St Matthew’s Church Hall </w:t>
            </w:r>
          </w:p>
          <w:p w14:paraId="632B82A1" w14:textId="128A6B5F" w:rsidR="004D2AE0" w:rsidRPr="004D2AE0" w:rsidRDefault="004D2AE0">
            <w:r>
              <w:t>St Matthew’s Church, Harriet Street, Burnley, BB11 4JH</w:t>
            </w:r>
          </w:p>
        </w:tc>
      </w:tr>
      <w:tr w:rsidR="00CC176C" w14:paraId="74AB2F3D" w14:textId="77777777" w:rsidTr="00C51393">
        <w:trPr>
          <w:trHeight w:val="512"/>
        </w:trPr>
        <w:tc>
          <w:tcPr>
            <w:tcW w:w="2689" w:type="dxa"/>
          </w:tcPr>
          <w:p w14:paraId="691EDE76" w14:textId="33990228" w:rsidR="00CC176C" w:rsidRDefault="00CC176C">
            <w:pPr>
              <w:rPr>
                <w:b/>
                <w:bCs/>
              </w:rPr>
            </w:pPr>
            <w:r>
              <w:rPr>
                <w:b/>
                <w:bCs/>
              </w:rPr>
              <w:t>Holiday entitlement</w:t>
            </w:r>
          </w:p>
        </w:tc>
        <w:tc>
          <w:tcPr>
            <w:tcW w:w="6378" w:type="dxa"/>
          </w:tcPr>
          <w:p w14:paraId="60493CB7" w14:textId="0C0F37A8" w:rsidR="00CC176C" w:rsidRPr="003758A6" w:rsidRDefault="003758A6">
            <w:r>
              <w:t>2</w:t>
            </w:r>
            <w:r w:rsidR="0091444B">
              <w:t>5</w:t>
            </w:r>
            <w:r w:rsidR="00747F87">
              <w:t xml:space="preserve"> </w:t>
            </w:r>
            <w:r>
              <w:t>days + 8 bank holidays</w:t>
            </w:r>
            <w:r w:rsidR="0091444B">
              <w:t xml:space="preserve"> per annum (pro rat</w:t>
            </w:r>
            <w:r w:rsidR="00AA6A70">
              <w:t>a</w:t>
            </w:r>
            <w:r w:rsidR="0091444B">
              <w:t xml:space="preserve"> for part time employees</w:t>
            </w:r>
            <w:r w:rsidR="00747F87">
              <w:t>)</w:t>
            </w:r>
          </w:p>
        </w:tc>
      </w:tr>
    </w:tbl>
    <w:p w14:paraId="42E051CF" w14:textId="77777777" w:rsidR="00E75C0F" w:rsidRDefault="00E75C0F">
      <w:pPr>
        <w:rPr>
          <w:b/>
          <w:bCs/>
        </w:rPr>
      </w:pPr>
    </w:p>
    <w:p w14:paraId="16D9871F" w14:textId="5EE0B916" w:rsidR="00C1557A" w:rsidRDefault="000063F7">
      <w:pPr>
        <w:rPr>
          <w:b/>
          <w:bCs/>
        </w:rPr>
      </w:pPr>
      <w:r>
        <w:rPr>
          <w:b/>
          <w:bCs/>
        </w:rPr>
        <w:t xml:space="preserve">Purpose of the Role </w:t>
      </w:r>
    </w:p>
    <w:p w14:paraId="4A01591F" w14:textId="74E69350" w:rsidR="00440BA3" w:rsidRDefault="00D1333E" w:rsidP="006013F3">
      <w:pPr>
        <w:spacing w:after="0" w:line="276" w:lineRule="auto"/>
      </w:pPr>
      <w:r>
        <w:t>Are you passionate about see</w:t>
      </w:r>
      <w:r w:rsidR="00AA6A70">
        <w:t>ing</w:t>
      </w:r>
      <w:r w:rsidR="0038681F">
        <w:t xml:space="preserve"> people living a life fulfilled as promised by Jesus? </w:t>
      </w:r>
      <w:r w:rsidR="0067005F">
        <w:t xml:space="preserve">We are seeking a committed Christian to </w:t>
      </w:r>
      <w:r w:rsidR="00E6334B">
        <w:t>bui</w:t>
      </w:r>
      <w:r w:rsidR="00AA0983">
        <w:t xml:space="preserve">ld </w:t>
      </w:r>
      <w:r w:rsidR="00AA6A70">
        <w:t xml:space="preserve">creatively </w:t>
      </w:r>
      <w:r w:rsidR="00AA0983">
        <w:t>on</w:t>
      </w:r>
      <w:r w:rsidR="0067005F">
        <w:t xml:space="preserve"> </w:t>
      </w:r>
      <w:r w:rsidR="0069786B">
        <w:t xml:space="preserve">work </w:t>
      </w:r>
      <w:r w:rsidR="00E90816">
        <w:t xml:space="preserve">done </w:t>
      </w:r>
      <w:r w:rsidR="004A2C12">
        <w:t>over</w:t>
      </w:r>
      <w:r w:rsidR="00E90816">
        <w:t xml:space="preserve"> the last five years </w:t>
      </w:r>
      <w:r w:rsidR="004A2C12">
        <w:t>t</w:t>
      </w:r>
      <w:r w:rsidR="002C2E11">
        <w:t xml:space="preserve">o reach out to </w:t>
      </w:r>
      <w:r w:rsidR="00AA6A70">
        <w:t xml:space="preserve">the local </w:t>
      </w:r>
      <w:r w:rsidR="002C2E11">
        <w:t>community</w:t>
      </w:r>
      <w:r w:rsidR="00F10989">
        <w:t xml:space="preserve">. </w:t>
      </w:r>
      <w:r w:rsidR="006013F3">
        <w:t xml:space="preserve">The purpose of this role is to grow disciples of Jesus Christ specifically by providing ‘ways in’ to church and faith for people who are new to Christianity or who haven’t recently had a living and active faith. Part of the role will also be building up leadership capacity and skills in others. </w:t>
      </w:r>
    </w:p>
    <w:p w14:paraId="7BA45FCA" w14:textId="6E6A8457" w:rsidR="00D81900" w:rsidRDefault="00D81900"/>
    <w:p w14:paraId="39C48753" w14:textId="31EAE4C2" w:rsidR="00752FB5" w:rsidRDefault="00752FB5">
      <w:pPr>
        <w:rPr>
          <w:b/>
          <w:bCs/>
        </w:rPr>
      </w:pPr>
      <w:r>
        <w:rPr>
          <w:b/>
          <w:bCs/>
        </w:rPr>
        <w:t xml:space="preserve">Key Responsibilities and Tasks </w:t>
      </w:r>
    </w:p>
    <w:p w14:paraId="76D45F53" w14:textId="3408909C" w:rsidR="007B07A6" w:rsidRDefault="007B07A6" w:rsidP="00BA6C32">
      <w:pPr>
        <w:pStyle w:val="ListParagraph"/>
        <w:numPr>
          <w:ilvl w:val="0"/>
          <w:numId w:val="1"/>
        </w:numPr>
      </w:pPr>
      <w:r>
        <w:t xml:space="preserve">In collaboration with church leadership and existing volunteer teams, to </w:t>
      </w:r>
      <w:r w:rsidR="00A63F52">
        <w:t xml:space="preserve">evaluate the current provision of Fun Church and Wednesday Morning Group </w:t>
      </w:r>
    </w:p>
    <w:p w14:paraId="79961092" w14:textId="46825BC8" w:rsidR="007127D9" w:rsidRDefault="00A63F52" w:rsidP="00195ED8">
      <w:pPr>
        <w:pStyle w:val="ListParagraph"/>
        <w:numPr>
          <w:ilvl w:val="0"/>
          <w:numId w:val="1"/>
        </w:numPr>
      </w:pPr>
      <w:r>
        <w:t xml:space="preserve">By building upon or developing current </w:t>
      </w:r>
      <w:r w:rsidR="00195ED8">
        <w:t>provision, to p</w:t>
      </w:r>
      <w:r w:rsidR="00C62458">
        <w:t>repar</w:t>
      </w:r>
      <w:r w:rsidR="00195ED8">
        <w:t>e</w:t>
      </w:r>
      <w:r w:rsidR="00C62458">
        <w:t xml:space="preserve"> and run regular activities for </w:t>
      </w:r>
      <w:r w:rsidR="003958F7">
        <w:t xml:space="preserve">families to explore the Christian faith </w:t>
      </w:r>
      <w:r w:rsidR="00195ED8">
        <w:t>and o</w:t>
      </w:r>
      <w:r w:rsidR="007127D9">
        <w:t>vers</w:t>
      </w:r>
      <w:r w:rsidR="00195ED8">
        <w:t>ee</w:t>
      </w:r>
      <w:r w:rsidR="007127D9">
        <w:t xml:space="preserve"> a regular discipleship group </w:t>
      </w:r>
    </w:p>
    <w:p w14:paraId="26719C54" w14:textId="6AA2D0CE" w:rsidR="00AC09FB" w:rsidRDefault="00BC0082" w:rsidP="00AC09FB">
      <w:pPr>
        <w:pStyle w:val="ListParagraph"/>
        <w:numPr>
          <w:ilvl w:val="0"/>
          <w:numId w:val="1"/>
        </w:numPr>
      </w:pPr>
      <w:r>
        <w:t>To s</w:t>
      </w:r>
      <w:r w:rsidR="00AC09FB">
        <w:t xml:space="preserve">upport people to take the next step in their faith journey </w:t>
      </w:r>
      <w:r w:rsidR="00A33500">
        <w:t xml:space="preserve">and </w:t>
      </w:r>
      <w:r w:rsidR="006C30A5">
        <w:t xml:space="preserve">to </w:t>
      </w:r>
      <w:r w:rsidR="00A33500">
        <w:t xml:space="preserve">grow young disciples </w:t>
      </w:r>
    </w:p>
    <w:p w14:paraId="72372F1D" w14:textId="26395E35" w:rsidR="00606166" w:rsidRDefault="006C30A5" w:rsidP="00BA6C32">
      <w:pPr>
        <w:pStyle w:val="ListParagraph"/>
        <w:numPr>
          <w:ilvl w:val="0"/>
          <w:numId w:val="1"/>
        </w:numPr>
      </w:pPr>
      <w:r>
        <w:t>To l</w:t>
      </w:r>
      <w:r w:rsidR="00A01B90">
        <w:t xml:space="preserve">ead </w:t>
      </w:r>
      <w:r w:rsidR="00D93E0B">
        <w:t>and nurtur</w:t>
      </w:r>
      <w:r>
        <w:t>e</w:t>
      </w:r>
      <w:r w:rsidR="00D93E0B">
        <w:t xml:space="preserve"> </w:t>
      </w:r>
      <w:r w:rsidR="00352B20">
        <w:t>e</w:t>
      </w:r>
      <w:r w:rsidR="00E6334B">
        <w:t xml:space="preserve">xisting </w:t>
      </w:r>
      <w:r w:rsidR="00D93E0B">
        <w:t xml:space="preserve">teams of volunteers </w:t>
      </w:r>
      <w:r w:rsidR="00181200">
        <w:t xml:space="preserve">with tact and diplomacy </w:t>
      </w:r>
    </w:p>
    <w:p w14:paraId="7734EF81" w14:textId="1B1E30B2" w:rsidR="00AC09FB" w:rsidRDefault="006C30A5" w:rsidP="0004215A">
      <w:pPr>
        <w:pStyle w:val="ListParagraph"/>
        <w:numPr>
          <w:ilvl w:val="0"/>
          <w:numId w:val="1"/>
        </w:numPr>
      </w:pPr>
      <w:r>
        <w:t>To b</w:t>
      </w:r>
      <w:r w:rsidR="00AC09FB">
        <w:t xml:space="preserve">uild confidence in volunteers by empowering and resourcing volunteer leaders </w:t>
      </w:r>
    </w:p>
    <w:p w14:paraId="7221011F" w14:textId="7DA7501C" w:rsidR="00AC09FB" w:rsidRDefault="006C30A5" w:rsidP="00AC09FB">
      <w:pPr>
        <w:pStyle w:val="ListParagraph"/>
        <w:numPr>
          <w:ilvl w:val="0"/>
          <w:numId w:val="1"/>
        </w:numPr>
      </w:pPr>
      <w:r>
        <w:t>To p</w:t>
      </w:r>
      <w:r w:rsidR="00AC09FB">
        <w:t>rayerful</w:t>
      </w:r>
      <w:r>
        <w:t>ly</w:t>
      </w:r>
      <w:r w:rsidR="00AC09FB">
        <w:t xml:space="preserve"> discern potential new leaders and invit</w:t>
      </w:r>
      <w:r>
        <w:t>e</w:t>
      </w:r>
      <w:r w:rsidR="00AC09FB">
        <w:t xml:space="preserve"> them to get involved </w:t>
      </w:r>
    </w:p>
    <w:p w14:paraId="0C5291AC" w14:textId="54F61E0B" w:rsidR="002234DE" w:rsidRDefault="006C30A5" w:rsidP="00BA6C32">
      <w:pPr>
        <w:pStyle w:val="ListParagraph"/>
        <w:numPr>
          <w:ilvl w:val="0"/>
          <w:numId w:val="1"/>
        </w:numPr>
      </w:pPr>
      <w:r>
        <w:t>To e</w:t>
      </w:r>
      <w:r w:rsidR="00181200">
        <w:t>nsur</w:t>
      </w:r>
      <w:r w:rsidR="00351BD6">
        <w:t>e</w:t>
      </w:r>
      <w:r w:rsidR="00181200">
        <w:t xml:space="preserve"> s</w:t>
      </w:r>
      <w:r w:rsidR="00E75D05">
        <w:t>afeguarding responsibilit</w:t>
      </w:r>
      <w:r w:rsidR="00351BD6">
        <w:t>ies</w:t>
      </w:r>
      <w:r w:rsidR="00E75D05">
        <w:t xml:space="preserve"> are fulfilled</w:t>
      </w:r>
    </w:p>
    <w:p w14:paraId="79FE2C11" w14:textId="5E5A2C0F" w:rsidR="00A01B90" w:rsidRDefault="00351BD6" w:rsidP="00BA6C32">
      <w:pPr>
        <w:pStyle w:val="ListParagraph"/>
        <w:numPr>
          <w:ilvl w:val="0"/>
          <w:numId w:val="1"/>
        </w:numPr>
      </w:pPr>
      <w:r>
        <w:t>To si</w:t>
      </w:r>
      <w:r w:rsidR="007D5E15">
        <w:t>gnpost</w:t>
      </w:r>
      <w:r w:rsidR="009242AE">
        <w:t xml:space="preserve"> those who attend church activities </w:t>
      </w:r>
      <w:r w:rsidR="007D5E15">
        <w:t>to local charities, services and the clergy</w:t>
      </w:r>
      <w:r>
        <w:t>,</w:t>
      </w:r>
      <w:r w:rsidR="007D5E15">
        <w:t xml:space="preserve"> as appropriate</w:t>
      </w:r>
      <w:r>
        <w:t>,</w:t>
      </w:r>
      <w:r w:rsidR="007D5E15">
        <w:t xml:space="preserve"> </w:t>
      </w:r>
      <w:r w:rsidR="009242AE">
        <w:t xml:space="preserve">for support and pastoral care </w:t>
      </w:r>
    </w:p>
    <w:p w14:paraId="101E4BEF" w14:textId="02C9DF50" w:rsidR="0057489F" w:rsidRDefault="00AF67AE" w:rsidP="00BA6C32">
      <w:pPr>
        <w:pStyle w:val="ListParagraph"/>
        <w:numPr>
          <w:ilvl w:val="0"/>
          <w:numId w:val="1"/>
        </w:numPr>
      </w:pPr>
      <w:r>
        <w:lastRenderedPageBreak/>
        <w:t>To p</w:t>
      </w:r>
      <w:r w:rsidR="0057489F">
        <w:t xml:space="preserve">ray with and for people and activities </w:t>
      </w:r>
    </w:p>
    <w:p w14:paraId="1C9A5F96" w14:textId="3A1FB1B3" w:rsidR="0057489F" w:rsidRDefault="00AF67AE" w:rsidP="00BA6C32">
      <w:pPr>
        <w:pStyle w:val="ListParagraph"/>
        <w:numPr>
          <w:ilvl w:val="0"/>
          <w:numId w:val="1"/>
        </w:numPr>
      </w:pPr>
      <w:r>
        <w:t>To s</w:t>
      </w:r>
      <w:r w:rsidR="00DC736C">
        <w:t>upport other areas of ministry within the church by</w:t>
      </w:r>
      <w:r w:rsidR="00AF1FA9">
        <w:t xml:space="preserve"> shar</w:t>
      </w:r>
      <w:r w:rsidR="00DC736C">
        <w:t>ing</w:t>
      </w:r>
      <w:r w:rsidR="00AF1FA9">
        <w:t xml:space="preserve"> resources and</w:t>
      </w:r>
      <w:r w:rsidR="00AF2DFC">
        <w:t xml:space="preserve"> bringing creative ideas to the table </w:t>
      </w:r>
    </w:p>
    <w:p w14:paraId="77901281" w14:textId="327380EE" w:rsidR="00AF1FA9" w:rsidRDefault="003A368D" w:rsidP="00BA6C32">
      <w:pPr>
        <w:pStyle w:val="ListParagraph"/>
        <w:numPr>
          <w:ilvl w:val="0"/>
          <w:numId w:val="1"/>
        </w:numPr>
      </w:pPr>
      <w:r>
        <w:t>To b</w:t>
      </w:r>
      <w:r w:rsidR="00422B91">
        <w:t xml:space="preserve">e a presence at </w:t>
      </w:r>
      <w:r w:rsidR="00EA7028">
        <w:t xml:space="preserve">church-run </w:t>
      </w:r>
      <w:r w:rsidR="00712150">
        <w:t>activities e.g. Lunch Club or Toddler Group to</w:t>
      </w:r>
      <w:r w:rsidR="00EA7028">
        <w:t xml:space="preserve"> </w:t>
      </w:r>
      <w:r w:rsidR="00EE3EB5">
        <w:t xml:space="preserve"> build positive relationships </w:t>
      </w:r>
    </w:p>
    <w:p w14:paraId="17CC06E9" w14:textId="26D23980" w:rsidR="00EE3EB5" w:rsidRDefault="003A368D" w:rsidP="00BA6C32">
      <w:pPr>
        <w:pStyle w:val="ListParagraph"/>
        <w:numPr>
          <w:ilvl w:val="0"/>
          <w:numId w:val="1"/>
        </w:numPr>
      </w:pPr>
      <w:r>
        <w:t>To s</w:t>
      </w:r>
      <w:r w:rsidR="00EE3EB5">
        <w:t xml:space="preserve">eek and apply for relevant grants </w:t>
      </w:r>
    </w:p>
    <w:p w14:paraId="359E506A" w14:textId="4F4A6A8D" w:rsidR="00D81900" w:rsidRDefault="003A368D" w:rsidP="00D81900">
      <w:pPr>
        <w:pStyle w:val="ListParagraph"/>
        <w:numPr>
          <w:ilvl w:val="0"/>
          <w:numId w:val="1"/>
        </w:numPr>
      </w:pPr>
      <w:r>
        <w:t>To c</w:t>
      </w:r>
      <w:r w:rsidR="00EE3EB5">
        <w:t>ommunicate about activities both inwardly (to the PCC and</w:t>
      </w:r>
      <w:r w:rsidR="006C2827">
        <w:t xml:space="preserve"> by</w:t>
      </w:r>
      <w:r w:rsidR="00EE3EB5">
        <w:t xml:space="preserve"> providing and annual report for the APCM) and outwardly (online and via posters etc.) </w:t>
      </w:r>
    </w:p>
    <w:p w14:paraId="3C41564D" w14:textId="7ADF0D93" w:rsidR="006A0CC7" w:rsidRDefault="006A0CC7" w:rsidP="006A0CC7">
      <w:pPr>
        <w:pStyle w:val="ListParagraph"/>
      </w:pPr>
    </w:p>
    <w:p w14:paraId="1608F475" w14:textId="2166604C" w:rsidR="006E48E3" w:rsidRDefault="009D531F" w:rsidP="006E48E3">
      <w:pPr>
        <w:pStyle w:val="ListParagraph"/>
        <w:ind w:left="0"/>
        <w:rPr>
          <w:b/>
          <w:bCs/>
        </w:rPr>
      </w:pPr>
      <w:r>
        <w:rPr>
          <w:noProof/>
        </w:rPr>
        <mc:AlternateContent>
          <mc:Choice Requires="wps">
            <w:drawing>
              <wp:anchor distT="0" distB="0" distL="114300" distR="114300" simplePos="0" relativeHeight="251666432" behindDoc="1" locked="0" layoutInCell="1" allowOverlap="1" wp14:anchorId="5156FDB5" wp14:editId="27FA5FEB">
                <wp:simplePos x="0" y="0"/>
                <wp:positionH relativeFrom="column">
                  <wp:posOffset>3243224</wp:posOffset>
                </wp:positionH>
                <wp:positionV relativeFrom="paragraph">
                  <wp:posOffset>396240</wp:posOffset>
                </wp:positionV>
                <wp:extent cx="2399030" cy="1726565"/>
                <wp:effectExtent l="12700" t="12700" r="318770" b="13335"/>
                <wp:wrapTight wrapText="bothSides">
                  <wp:wrapPolygon edited="0">
                    <wp:start x="1715" y="-159"/>
                    <wp:lineTo x="-114" y="-159"/>
                    <wp:lineTo x="-114" y="19384"/>
                    <wp:lineTo x="114" y="20337"/>
                    <wp:lineTo x="1601" y="21608"/>
                    <wp:lineTo x="1715" y="21608"/>
                    <wp:lineTo x="19782" y="21608"/>
                    <wp:lineTo x="19896" y="21608"/>
                    <wp:lineTo x="21383" y="20337"/>
                    <wp:lineTo x="21383" y="20178"/>
                    <wp:lineTo x="24241" y="19384"/>
                    <wp:lineTo x="24356" y="19225"/>
                    <wp:lineTo x="23898" y="17636"/>
                    <wp:lineTo x="21954" y="12552"/>
                    <wp:lineTo x="21726" y="1907"/>
                    <wp:lineTo x="20239" y="-159"/>
                    <wp:lineTo x="19782" y="-159"/>
                    <wp:lineTo x="1715" y="-159"/>
                  </wp:wrapPolygon>
                </wp:wrapTight>
                <wp:docPr id="1083297594" name="Speech Bubble: Rectangle with Rounded Corners 9"/>
                <wp:cNvGraphicFramePr/>
                <a:graphic xmlns:a="http://schemas.openxmlformats.org/drawingml/2006/main">
                  <a:graphicData uri="http://schemas.microsoft.com/office/word/2010/wordprocessingShape">
                    <wps:wsp>
                      <wps:cNvSpPr/>
                      <wps:spPr>
                        <a:xfrm>
                          <a:off x="0" y="0"/>
                          <a:ext cx="2399030" cy="1726565"/>
                        </a:xfrm>
                        <a:prstGeom prst="wedgeRoundRectCallout">
                          <a:avLst>
                            <a:gd name="adj1" fmla="val 62105"/>
                            <a:gd name="adj2" fmla="val 38929"/>
                            <a:gd name="adj3" fmla="val 16667"/>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4C86F21" w14:textId="0A40AD91" w:rsidR="0076407C" w:rsidRPr="006504C8" w:rsidRDefault="005E68E5" w:rsidP="0076407C">
                            <w:pPr>
                              <w:jc w:val="center"/>
                              <w:rPr>
                                <w:color w:val="000000" w:themeColor="text1"/>
                              </w:rPr>
                            </w:pPr>
                            <w:r w:rsidRPr="006504C8">
                              <w:rPr>
                                <w:color w:val="000000" w:themeColor="text1"/>
                              </w:rPr>
                              <w:t>I started coming to groups at church as I was in a bad place with my mental health</w:t>
                            </w:r>
                            <w:r w:rsidR="0008272F" w:rsidRPr="006504C8">
                              <w:rPr>
                                <w:color w:val="000000" w:themeColor="text1"/>
                              </w:rPr>
                              <w:t>. Church felt like a safe and non-judgemental place and was somewhere I could go and not feel uncomfortable</w:t>
                            </w:r>
                            <w:r w:rsidR="006504C8" w:rsidRPr="006504C8">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6FDB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Rounded Corners 9" o:spid="_x0000_s1026" type="#_x0000_t62" style="position:absolute;margin-left:255.35pt;margin-top:31.2pt;width:188.9pt;height:135.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" adj="24215,19209" fillcolor="#b3e5a1 [1305]" strokecolor="#030e13 [484]" strokeweight="1.5pt">
                <v:textbox>
                  <w:txbxContent>
                    <w:p w14:paraId="74C86F21" w14:textId="0A40AD91" w:rsidR="0076407C" w:rsidRPr="006504C8" w:rsidRDefault="005E68E5" w:rsidP="0076407C">
                      <w:pPr>
                        <w:jc w:val="center"/>
                        <w:rPr>
                          <w:color w:val="000000" w:themeColor="text1"/>
                        </w:rPr>
                      </w:pPr>
                      <w:r w:rsidRPr="006504C8">
                        <w:rPr>
                          <w:color w:val="000000" w:themeColor="text1"/>
                        </w:rPr>
                        <w:t>I started coming to groups at church as I was in a bad place with my mental health</w:t>
                      </w:r>
                      <w:r w:rsidR="0008272F" w:rsidRPr="006504C8">
                        <w:rPr>
                          <w:color w:val="000000" w:themeColor="text1"/>
                        </w:rPr>
                        <w:t>. Church felt like a safe and non-judgemental place and was somewhere I could go and not feel uncomfortable</w:t>
                      </w:r>
                      <w:r w:rsidR="006504C8" w:rsidRPr="006504C8">
                        <w:rPr>
                          <w:color w:val="000000" w:themeColor="text1"/>
                        </w:rPr>
                        <w:t xml:space="preserve">. </w:t>
                      </w:r>
                    </w:p>
                  </w:txbxContent>
                </v:textbox>
                <w10:wrap type="tight"/>
              </v:shape>
            </w:pict>
          </mc:Fallback>
        </mc:AlternateContent>
      </w:r>
      <w:r>
        <w:rPr>
          <w:noProof/>
        </w:rPr>
        <mc:AlternateContent>
          <mc:Choice Requires="wps">
            <w:drawing>
              <wp:anchor distT="0" distB="0" distL="114300" distR="114300" simplePos="0" relativeHeight="251668480" behindDoc="1" locked="0" layoutInCell="1" allowOverlap="1" wp14:anchorId="16F30180" wp14:editId="6F88FEBA">
                <wp:simplePos x="0" y="0"/>
                <wp:positionH relativeFrom="column">
                  <wp:posOffset>257810</wp:posOffset>
                </wp:positionH>
                <wp:positionV relativeFrom="paragraph">
                  <wp:posOffset>318135</wp:posOffset>
                </wp:positionV>
                <wp:extent cx="2774950" cy="1726565"/>
                <wp:effectExtent l="482600" t="12700" r="19050" b="13335"/>
                <wp:wrapTight wrapText="bothSides">
                  <wp:wrapPolygon edited="0">
                    <wp:start x="1483" y="-159"/>
                    <wp:lineTo x="-198" y="-159"/>
                    <wp:lineTo x="-395" y="12552"/>
                    <wp:lineTo x="-1483" y="12552"/>
                    <wp:lineTo x="-1483" y="15094"/>
                    <wp:lineTo x="-2669" y="15094"/>
                    <wp:lineTo x="-2669" y="17636"/>
                    <wp:lineTo x="-3757" y="17636"/>
                    <wp:lineTo x="-3757" y="21131"/>
                    <wp:lineTo x="1483" y="21608"/>
                    <wp:lineTo x="20068" y="21608"/>
                    <wp:lineTo x="20167" y="21608"/>
                    <wp:lineTo x="21452" y="20337"/>
                    <wp:lineTo x="21452" y="20178"/>
                    <wp:lineTo x="21649" y="17795"/>
                    <wp:lineTo x="21649" y="2383"/>
                    <wp:lineTo x="20167" y="0"/>
                    <wp:lineTo x="20068" y="-159"/>
                    <wp:lineTo x="1483" y="-159"/>
                  </wp:wrapPolygon>
                </wp:wrapTight>
                <wp:docPr id="1578290547" name="Speech Bubble: Rectangle with Rounded Corners 9"/>
                <wp:cNvGraphicFramePr/>
                <a:graphic xmlns:a="http://schemas.openxmlformats.org/drawingml/2006/main">
                  <a:graphicData uri="http://schemas.microsoft.com/office/word/2010/wordprocessingShape">
                    <wps:wsp>
                      <wps:cNvSpPr/>
                      <wps:spPr>
                        <a:xfrm>
                          <a:off x="0" y="0"/>
                          <a:ext cx="2774950" cy="1726565"/>
                        </a:xfrm>
                        <a:prstGeom prst="wedgeRoundRectCallout">
                          <a:avLst>
                            <a:gd name="adj1" fmla="val -65918"/>
                            <a:gd name="adj2" fmla="val 44096"/>
                            <a:gd name="adj3" fmla="val 16667"/>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7A9331B" w14:textId="151D2701" w:rsidR="006679A0" w:rsidRPr="006504C8" w:rsidRDefault="006679A0" w:rsidP="0076407C">
                            <w:pPr>
                              <w:jc w:val="center"/>
                              <w:rPr>
                                <w:color w:val="000000" w:themeColor="text1"/>
                              </w:rPr>
                            </w:pPr>
                            <w:r w:rsidRPr="006504C8">
                              <w:rPr>
                                <w:color w:val="000000" w:themeColor="text1"/>
                              </w:rPr>
                              <w:t xml:space="preserve">I </w:t>
                            </w:r>
                            <w:r w:rsidR="00C446B7">
                              <w:rPr>
                                <w:color w:val="000000" w:themeColor="text1"/>
                              </w:rPr>
                              <w:t xml:space="preserve">come to Wednesday morning group because it’s a way to explore my faith with others that share similar values … </w:t>
                            </w:r>
                            <w:r w:rsidR="0075444D">
                              <w:rPr>
                                <w:color w:val="000000" w:themeColor="text1"/>
                              </w:rPr>
                              <w:t>Lunch club helped me to get on my feet, and become debt free, now I can give back to others.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30180" id="_x0000_s1027" type="#_x0000_t62" style="position:absolute;margin-left:20.3pt;margin-top:25.05pt;width:218.5pt;height:135.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" adj="-3438,20325" fillcolor="#83caeb [1300]" strokecolor="#030e13 [484]" strokeweight="1.5pt">
                <v:textbox>
                  <w:txbxContent>
                    <w:p w14:paraId="77A9331B" w14:textId="151D2701" w:rsidR="006679A0" w:rsidRPr="006504C8" w:rsidRDefault="006679A0" w:rsidP="0076407C">
                      <w:pPr>
                        <w:jc w:val="center"/>
                        <w:rPr>
                          <w:color w:val="000000" w:themeColor="text1"/>
                        </w:rPr>
                      </w:pPr>
                      <w:r w:rsidRPr="006504C8">
                        <w:rPr>
                          <w:color w:val="000000" w:themeColor="text1"/>
                        </w:rPr>
                        <w:t xml:space="preserve">I </w:t>
                      </w:r>
                      <w:r w:rsidR="00C446B7">
                        <w:rPr>
                          <w:color w:val="000000" w:themeColor="text1"/>
                        </w:rPr>
                        <w:t xml:space="preserve">come to Wednesday morning group because it’s a way to explore my faith with others that share similar values … </w:t>
                      </w:r>
                      <w:r w:rsidR="0075444D">
                        <w:rPr>
                          <w:color w:val="000000" w:themeColor="text1"/>
                        </w:rPr>
                        <w:t>Lunch club helped me to get on my feet, and become debt free, now I can give back to others.</w:t>
                      </w:r>
                    </w:p>
                  </w:txbxContent>
                </v:textbox>
                <w10:wrap type="tight"/>
              </v:shape>
            </w:pict>
          </mc:Fallback>
        </mc:AlternateContent>
      </w:r>
      <w:r w:rsidR="006E48E3">
        <w:rPr>
          <w:b/>
          <w:bCs/>
        </w:rPr>
        <w:t>Quotes from church members and volunteers</w:t>
      </w:r>
    </w:p>
    <w:p w14:paraId="66CB8A22" w14:textId="35215988" w:rsidR="006E48E3" w:rsidRPr="006E48E3" w:rsidRDefault="009D531F" w:rsidP="006E48E3">
      <w:pPr>
        <w:pStyle w:val="ListParagraph"/>
        <w:ind w:left="0"/>
        <w:rPr>
          <w:b/>
          <w:bCs/>
        </w:rPr>
      </w:pPr>
      <w:r>
        <w:rPr>
          <w:b/>
          <w:bCs/>
          <w:noProof/>
        </w:rPr>
        <mc:AlternateContent>
          <mc:Choice Requires="wps">
            <w:drawing>
              <wp:anchor distT="0" distB="0" distL="114300" distR="114300" simplePos="0" relativeHeight="251669504" behindDoc="0" locked="0" layoutInCell="1" allowOverlap="1" wp14:anchorId="3D093898" wp14:editId="1CFE2124">
                <wp:simplePos x="0" y="0"/>
                <wp:positionH relativeFrom="column">
                  <wp:posOffset>-58559</wp:posOffset>
                </wp:positionH>
                <wp:positionV relativeFrom="paragraph">
                  <wp:posOffset>2066244</wp:posOffset>
                </wp:positionV>
                <wp:extent cx="5829935" cy="1224915"/>
                <wp:effectExtent l="12700" t="12700" r="12065" b="476885"/>
                <wp:wrapNone/>
                <wp:docPr id="1027744341" name="Speech Bubble: Rectangle with Rounded Corners 10"/>
                <wp:cNvGraphicFramePr/>
                <a:graphic xmlns:a="http://schemas.openxmlformats.org/drawingml/2006/main">
                  <a:graphicData uri="http://schemas.microsoft.com/office/word/2010/wordprocessingShape">
                    <wps:wsp>
                      <wps:cNvSpPr/>
                      <wps:spPr>
                        <a:xfrm>
                          <a:off x="0" y="0"/>
                          <a:ext cx="5829935" cy="1224915"/>
                        </a:xfrm>
                        <a:prstGeom prst="wedgeRoundRectCallout">
                          <a:avLst>
                            <a:gd name="adj1" fmla="val -44169"/>
                            <a:gd name="adj2" fmla="val 87080"/>
                            <a:gd name="adj3" fmla="val 16667"/>
                          </a:avLst>
                        </a:prstGeom>
                        <a:solidFill>
                          <a:schemeClr val="accent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92D9A0D" w14:textId="7B126F83" w:rsidR="00027D3A" w:rsidRPr="00E572F3" w:rsidRDefault="00E572F3" w:rsidP="00027D3A">
                            <w:pPr>
                              <w:jc w:val="center"/>
                              <w:rPr>
                                <w:color w:val="000000" w:themeColor="text1"/>
                              </w:rPr>
                            </w:pPr>
                            <w:r w:rsidRPr="00E572F3">
                              <w:rPr>
                                <w:color w:val="000000" w:themeColor="text1"/>
                              </w:rPr>
                              <w:t>Before</w:t>
                            </w:r>
                            <w:r>
                              <w:t xml:space="preserve"> </w:t>
                            </w:r>
                            <w:r>
                              <w:rPr>
                                <w:color w:val="000000" w:themeColor="text1"/>
                              </w:rPr>
                              <w:t>attending St Matthew’s I was in a state of lo</w:t>
                            </w:r>
                            <w:r w:rsidR="00582A45">
                              <w:rPr>
                                <w:color w:val="000000" w:themeColor="text1"/>
                              </w:rPr>
                              <w:t xml:space="preserve">neliness and desperation for belonging. I was invited to attend the Wednesday group and I’ve never felt such </w:t>
                            </w:r>
                            <w:r w:rsidR="00237E22">
                              <w:rPr>
                                <w:color w:val="000000" w:themeColor="text1"/>
                              </w:rPr>
                              <w:t>openness</w:t>
                            </w:r>
                            <w:r w:rsidR="00582A45">
                              <w:rPr>
                                <w:color w:val="000000" w:themeColor="text1"/>
                              </w:rPr>
                              <w:t xml:space="preserve"> and welcoming </w:t>
                            </w:r>
                            <w:r w:rsidR="00237E22">
                              <w:rPr>
                                <w:color w:val="000000" w:themeColor="text1"/>
                              </w:rPr>
                              <w:t>from the group and the church. I enjoy learning more about Jesus and having a supportive community both personally and religiously.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093898" id="Speech Bubble: Rectangle with Rounded Corners 10" o:spid="_x0000_s1028" type="#_x0000_t62" style="position:absolute;margin-left:-4.6pt;margin-top:162.7pt;width:459.05pt;height:96.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" adj="1259,29609" fillcolor="#f1a983 [1941]" strokecolor="#030e13 [484]" strokeweight="1.5pt">
                <v:textbox>
                  <w:txbxContent>
                    <w:p w14:paraId="692D9A0D" w14:textId="7B126F83" w:rsidR="00027D3A" w:rsidRPr="00E572F3" w:rsidRDefault="00E572F3" w:rsidP="00027D3A">
                      <w:pPr>
                        <w:jc w:val="center"/>
                        <w:rPr>
                          <w:color w:val="000000" w:themeColor="text1"/>
                        </w:rPr>
                      </w:pPr>
                      <w:r w:rsidRPr="00E572F3">
                        <w:rPr>
                          <w:color w:val="000000" w:themeColor="text1"/>
                        </w:rPr>
                        <w:t>Before</w:t>
                      </w:r>
                      <w:r>
                        <w:t xml:space="preserve"> </w:t>
                      </w:r>
                      <w:r>
                        <w:rPr>
                          <w:color w:val="000000" w:themeColor="text1"/>
                        </w:rPr>
                        <w:t>attending St Matthew’s I was in a state of lo</w:t>
                      </w:r>
                      <w:r w:rsidR="00582A45">
                        <w:rPr>
                          <w:color w:val="000000" w:themeColor="text1"/>
                        </w:rPr>
                        <w:t xml:space="preserve">neliness and desperation for belonging. I was invited to attend the Wednesday group and I’ve never felt such </w:t>
                      </w:r>
                      <w:r w:rsidR="00237E22">
                        <w:rPr>
                          <w:color w:val="000000" w:themeColor="text1"/>
                        </w:rPr>
                        <w:t>openness</w:t>
                      </w:r>
                      <w:r w:rsidR="00582A45">
                        <w:rPr>
                          <w:color w:val="000000" w:themeColor="text1"/>
                        </w:rPr>
                        <w:t xml:space="preserve"> and welcoming </w:t>
                      </w:r>
                      <w:r w:rsidR="00237E22">
                        <w:rPr>
                          <w:color w:val="000000" w:themeColor="text1"/>
                        </w:rPr>
                        <w:t>from the group and the church. I enjoy learning more about Jesus and having a supportive community both personally and religiously.</w:t>
                      </w:r>
                    </w:p>
                  </w:txbxContent>
                </v:textbox>
              </v:shape>
            </w:pict>
          </mc:Fallback>
        </mc:AlternateContent>
      </w:r>
    </w:p>
    <w:p w14:paraId="382DD367" w14:textId="66F3E191" w:rsidR="002A6BFA" w:rsidRDefault="002A6BFA" w:rsidP="00AF266A">
      <w:pPr>
        <w:rPr>
          <w:b/>
          <w:bCs/>
        </w:rPr>
      </w:pPr>
    </w:p>
    <w:p w14:paraId="040090A5" w14:textId="5951E254" w:rsidR="002A6BFA" w:rsidRDefault="002A6BFA" w:rsidP="00AF266A">
      <w:pPr>
        <w:rPr>
          <w:b/>
          <w:bCs/>
        </w:rPr>
      </w:pPr>
    </w:p>
    <w:p w14:paraId="0553DBA8" w14:textId="456D888B" w:rsidR="002A6BFA" w:rsidRDefault="002A6BFA" w:rsidP="00AF266A">
      <w:pPr>
        <w:rPr>
          <w:b/>
          <w:bCs/>
        </w:rPr>
      </w:pPr>
    </w:p>
    <w:p w14:paraId="1629A310" w14:textId="68DE4B6E" w:rsidR="002A6BFA" w:rsidRDefault="002A6BFA" w:rsidP="00AF266A">
      <w:pPr>
        <w:rPr>
          <w:b/>
          <w:bCs/>
        </w:rPr>
      </w:pPr>
    </w:p>
    <w:p w14:paraId="6E85B639" w14:textId="5217D5E5" w:rsidR="002A6BFA" w:rsidRDefault="002A6BFA" w:rsidP="00AF266A">
      <w:pPr>
        <w:rPr>
          <w:b/>
          <w:bCs/>
        </w:rPr>
      </w:pPr>
    </w:p>
    <w:p w14:paraId="1BB7CDCB" w14:textId="77777777" w:rsidR="00031499" w:rsidRDefault="00031499" w:rsidP="00AF266A">
      <w:pPr>
        <w:rPr>
          <w:b/>
          <w:bCs/>
        </w:rPr>
      </w:pPr>
    </w:p>
    <w:p w14:paraId="1BF2E6E3" w14:textId="4C54E135" w:rsidR="00AF266A" w:rsidRDefault="00D6734C" w:rsidP="00AF266A">
      <w:pPr>
        <w:rPr>
          <w:b/>
          <w:bCs/>
        </w:rPr>
      </w:pPr>
      <w:r>
        <w:rPr>
          <w:b/>
          <w:bCs/>
        </w:rPr>
        <w:t xml:space="preserve">Training </w:t>
      </w:r>
    </w:p>
    <w:p w14:paraId="4972E3FD" w14:textId="4304D8D4" w:rsidR="006A0CC7" w:rsidRDefault="00D6734C" w:rsidP="00AF266A">
      <w:r>
        <w:t xml:space="preserve">The post holder must complete Safeguarding training and other necessary training </w:t>
      </w:r>
      <w:r w:rsidR="004508EB">
        <w:t xml:space="preserve">as the role requires e.g. First Aid training. </w:t>
      </w:r>
      <w:r w:rsidR="00E15E4E">
        <w:t xml:space="preserve">Training opportunities for development in Lay Ministry will be available from The </w:t>
      </w:r>
      <w:r w:rsidR="00CF13F0">
        <w:t xml:space="preserve">Diocese of Blackburn. </w:t>
      </w:r>
      <w:r w:rsidR="004508EB">
        <w:t xml:space="preserve">Support and mentoring will also be provided </w:t>
      </w:r>
      <w:r w:rsidR="00D81900">
        <w:t xml:space="preserve">by the Diocese of Blackburn’s Urban Ministry Enabler. </w:t>
      </w:r>
    </w:p>
    <w:p w14:paraId="4EA74D8D" w14:textId="77777777" w:rsidR="003A368D" w:rsidRDefault="003A368D" w:rsidP="00AF266A"/>
    <w:p w14:paraId="6248C789" w14:textId="1915BB33" w:rsidR="006A0CC7" w:rsidRDefault="006A0CC7" w:rsidP="00AF266A">
      <w:pPr>
        <w:rPr>
          <w:b/>
          <w:bCs/>
        </w:rPr>
      </w:pPr>
      <w:r>
        <w:rPr>
          <w:b/>
          <w:bCs/>
        </w:rPr>
        <w:t>Support</w:t>
      </w:r>
    </w:p>
    <w:p w14:paraId="446134EC" w14:textId="5FF90D18" w:rsidR="00B5710E" w:rsidRDefault="006A0CC7" w:rsidP="00AF266A">
      <w:r>
        <w:t>The post holder wi</w:t>
      </w:r>
      <w:r w:rsidR="003F6CA7">
        <w:t>ll be working</w:t>
      </w:r>
      <w:r w:rsidR="00F84186">
        <w:t xml:space="preserve"> with and</w:t>
      </w:r>
      <w:r w:rsidR="003F6CA7">
        <w:t xml:space="preserve"> </w:t>
      </w:r>
      <w:r w:rsidR="00435796">
        <w:t xml:space="preserve">alongside the Vicar, retired </w:t>
      </w:r>
      <w:r w:rsidR="00F84186">
        <w:t>clergy, authorised lay ministers and a hard-wor</w:t>
      </w:r>
      <w:r w:rsidR="002067D0">
        <w:t xml:space="preserve">king PCC. </w:t>
      </w:r>
      <w:r w:rsidR="00BB1C12">
        <w:t xml:space="preserve">They and their ministry will be supported in prayer. </w:t>
      </w:r>
      <w:r w:rsidR="003A368D">
        <w:t xml:space="preserve">A full induction programme will be offered to the successful candidate. </w:t>
      </w:r>
    </w:p>
    <w:p w14:paraId="279EBB67" w14:textId="71DFA185" w:rsidR="00CC6447" w:rsidRPr="00CC6447" w:rsidRDefault="00CC6447" w:rsidP="00AF266A">
      <w:pPr>
        <w:rPr>
          <w:b/>
          <w:bCs/>
        </w:rPr>
      </w:pPr>
      <w:r>
        <w:rPr>
          <w:b/>
          <w:bCs/>
        </w:rPr>
        <w:lastRenderedPageBreak/>
        <w:t xml:space="preserve">Person Specification </w:t>
      </w:r>
    </w:p>
    <w:tbl>
      <w:tblPr>
        <w:tblStyle w:val="TableGrid"/>
        <w:tblW w:w="0" w:type="auto"/>
        <w:tblLook w:val="04A0" w:firstRow="1" w:lastRow="0" w:firstColumn="1" w:lastColumn="0" w:noHBand="0" w:noVBand="1"/>
      </w:tblPr>
      <w:tblGrid>
        <w:gridCol w:w="5949"/>
        <w:gridCol w:w="1417"/>
        <w:gridCol w:w="1650"/>
      </w:tblGrid>
      <w:tr w:rsidR="00B5710E" w:rsidRPr="00487B30" w14:paraId="1DCF84DF" w14:textId="77777777" w:rsidTr="009D531F">
        <w:tc>
          <w:tcPr>
            <w:tcW w:w="5949" w:type="dxa"/>
          </w:tcPr>
          <w:p w14:paraId="4C04014D" w14:textId="1DA53C35" w:rsidR="00B5710E" w:rsidRPr="000140D7" w:rsidRDefault="00CC6447" w:rsidP="00AF266A">
            <w:pPr>
              <w:rPr>
                <w:b/>
                <w:bCs/>
              </w:rPr>
            </w:pPr>
            <w:r w:rsidRPr="000140D7">
              <w:rPr>
                <w:b/>
                <w:bCs/>
              </w:rPr>
              <w:t xml:space="preserve">Criteria </w:t>
            </w:r>
          </w:p>
        </w:tc>
        <w:tc>
          <w:tcPr>
            <w:tcW w:w="1417" w:type="dxa"/>
          </w:tcPr>
          <w:p w14:paraId="50B2B81F" w14:textId="099ED669" w:rsidR="00B5710E" w:rsidRPr="00487B30" w:rsidRDefault="00CC6447" w:rsidP="00AF266A">
            <w:pPr>
              <w:rPr>
                <w:b/>
                <w:bCs/>
              </w:rPr>
            </w:pPr>
            <w:r w:rsidRPr="00487B30">
              <w:rPr>
                <w:b/>
                <w:bCs/>
              </w:rPr>
              <w:t>Essential/</w:t>
            </w:r>
            <w:r w:rsidR="00755CE7" w:rsidRPr="00487B30">
              <w:rPr>
                <w:b/>
                <w:bCs/>
              </w:rPr>
              <w:t xml:space="preserve"> </w:t>
            </w:r>
            <w:r w:rsidR="00FE3BB5" w:rsidRPr="00487B30">
              <w:rPr>
                <w:b/>
                <w:bCs/>
              </w:rPr>
              <w:t xml:space="preserve">Desirable </w:t>
            </w:r>
          </w:p>
        </w:tc>
        <w:tc>
          <w:tcPr>
            <w:tcW w:w="1650" w:type="dxa"/>
          </w:tcPr>
          <w:p w14:paraId="734E4C3C" w14:textId="2D94308B" w:rsidR="00B5710E" w:rsidRPr="00487B30" w:rsidRDefault="00FE3BB5" w:rsidP="00AF266A">
            <w:pPr>
              <w:rPr>
                <w:b/>
                <w:bCs/>
              </w:rPr>
            </w:pPr>
            <w:r w:rsidRPr="00487B30">
              <w:rPr>
                <w:b/>
                <w:bCs/>
              </w:rPr>
              <w:t xml:space="preserve">Assessed by: </w:t>
            </w:r>
            <w:r w:rsidRPr="00487B30">
              <w:rPr>
                <w:b/>
                <w:bCs/>
              </w:rPr>
              <w:br/>
              <w:t>Application/</w:t>
            </w:r>
            <w:r w:rsidR="00755CE7" w:rsidRPr="00487B30">
              <w:rPr>
                <w:b/>
                <w:bCs/>
              </w:rPr>
              <w:t xml:space="preserve"> </w:t>
            </w:r>
            <w:r w:rsidRPr="00487B30">
              <w:rPr>
                <w:b/>
                <w:bCs/>
              </w:rPr>
              <w:t xml:space="preserve">Interview </w:t>
            </w:r>
          </w:p>
        </w:tc>
      </w:tr>
      <w:tr w:rsidR="00B5710E" w14:paraId="73E61AEA" w14:textId="77777777" w:rsidTr="009D531F">
        <w:tc>
          <w:tcPr>
            <w:tcW w:w="5949" w:type="dxa"/>
          </w:tcPr>
          <w:p w14:paraId="3D292838" w14:textId="2966F38E" w:rsidR="00B5710E" w:rsidRPr="000140D7" w:rsidRDefault="00AD5EAB" w:rsidP="00AF266A">
            <w:r w:rsidRPr="000140D7">
              <w:rPr>
                <w:b/>
                <w:bCs/>
              </w:rPr>
              <w:t xml:space="preserve">A passionate and committed </w:t>
            </w:r>
            <w:r w:rsidR="000171F1" w:rsidRPr="000140D7">
              <w:rPr>
                <w:b/>
                <w:bCs/>
              </w:rPr>
              <w:t xml:space="preserve">Christian </w:t>
            </w:r>
            <w:r w:rsidR="000171F1" w:rsidRPr="000140D7">
              <w:br/>
            </w:r>
            <w:r w:rsidR="00D83F24" w:rsidRPr="000140D7">
              <w:rPr>
                <w:i/>
                <w:iCs/>
                <w:sz w:val="22"/>
                <w:szCs w:val="22"/>
              </w:rPr>
              <w:t>Given the nature and context of the wor</w:t>
            </w:r>
            <w:r w:rsidR="006C2827" w:rsidRPr="000140D7">
              <w:rPr>
                <w:i/>
                <w:iCs/>
                <w:sz w:val="22"/>
                <w:szCs w:val="22"/>
              </w:rPr>
              <w:t>k</w:t>
            </w:r>
            <w:r w:rsidR="00D83F24" w:rsidRPr="000140D7">
              <w:rPr>
                <w:i/>
                <w:iCs/>
                <w:sz w:val="22"/>
                <w:szCs w:val="22"/>
              </w:rPr>
              <w:t xml:space="preserve"> </w:t>
            </w:r>
            <w:r w:rsidR="00AC4548" w:rsidRPr="000140D7">
              <w:rPr>
                <w:i/>
                <w:iCs/>
                <w:sz w:val="22"/>
                <w:szCs w:val="22"/>
              </w:rPr>
              <w:t>i</w:t>
            </w:r>
            <w:r w:rsidR="000171F1" w:rsidRPr="000140D7">
              <w:rPr>
                <w:i/>
                <w:iCs/>
                <w:sz w:val="22"/>
                <w:szCs w:val="22"/>
              </w:rPr>
              <w:t xml:space="preserve">t is an occupational requirement that the post holder </w:t>
            </w:r>
            <w:r w:rsidR="00D83F24" w:rsidRPr="000140D7">
              <w:rPr>
                <w:i/>
                <w:iCs/>
                <w:sz w:val="22"/>
                <w:szCs w:val="22"/>
              </w:rPr>
              <w:t>should be a communicant member of the Church of England or a full member of a church within Churches Together in Britain and Ireland</w:t>
            </w:r>
            <w:r w:rsidR="00755CE7" w:rsidRPr="000140D7">
              <w:rPr>
                <w:i/>
                <w:iCs/>
                <w:sz w:val="22"/>
                <w:szCs w:val="22"/>
              </w:rPr>
              <w:t>, in order to fulfil the main purpose of the post. This post is therefore exempt under Schedule 9 of the Equality Act 2010.</w:t>
            </w:r>
            <w:r w:rsidR="00755CE7" w:rsidRPr="000140D7">
              <w:t xml:space="preserve"> </w:t>
            </w:r>
          </w:p>
        </w:tc>
        <w:tc>
          <w:tcPr>
            <w:tcW w:w="1417" w:type="dxa"/>
          </w:tcPr>
          <w:p w14:paraId="6EF8B193" w14:textId="2B702DEE" w:rsidR="00B5710E" w:rsidRDefault="00755CE7" w:rsidP="00AF266A">
            <w:r>
              <w:t xml:space="preserve">Essential </w:t>
            </w:r>
          </w:p>
        </w:tc>
        <w:tc>
          <w:tcPr>
            <w:tcW w:w="1650" w:type="dxa"/>
          </w:tcPr>
          <w:p w14:paraId="55C14E4F" w14:textId="621E2A10" w:rsidR="00B5710E" w:rsidRDefault="00755CE7" w:rsidP="00AF266A">
            <w:r>
              <w:t xml:space="preserve">Application </w:t>
            </w:r>
            <w:r w:rsidR="00450957">
              <w:t>/</w:t>
            </w:r>
            <w:r w:rsidR="00E64182">
              <w:t xml:space="preserve"> Interview </w:t>
            </w:r>
          </w:p>
        </w:tc>
      </w:tr>
      <w:tr w:rsidR="00B5710E" w14:paraId="5CE5FFBA" w14:textId="77777777" w:rsidTr="009D531F">
        <w:tc>
          <w:tcPr>
            <w:tcW w:w="5949" w:type="dxa"/>
          </w:tcPr>
          <w:p w14:paraId="3D88A65D" w14:textId="77777777" w:rsidR="00B5710E" w:rsidRDefault="00E64182" w:rsidP="00AF266A">
            <w:r>
              <w:rPr>
                <w:b/>
                <w:bCs/>
              </w:rPr>
              <w:t xml:space="preserve">Inclusive Ethos </w:t>
            </w:r>
          </w:p>
          <w:p w14:paraId="5DA38AA0" w14:textId="5C7ED81B" w:rsidR="00E64182" w:rsidRPr="00E64182" w:rsidRDefault="00E64182" w:rsidP="00AF266A">
            <w:r>
              <w:t xml:space="preserve">St Matthew’s Church is a member of the Inclusive Church network </w:t>
            </w:r>
            <w:r w:rsidR="004926B4">
              <w:t>(</w:t>
            </w:r>
            <w:r w:rsidR="004926B4" w:rsidRPr="004926B4">
              <w:t>https://www.inclusive-church.org</w:t>
            </w:r>
            <w:r w:rsidR="004926B4">
              <w:t xml:space="preserve">). The post holder must be willing to work </w:t>
            </w:r>
            <w:r w:rsidR="00AC4548">
              <w:t xml:space="preserve">positively </w:t>
            </w:r>
            <w:r w:rsidR="004926B4">
              <w:t xml:space="preserve">within </w:t>
            </w:r>
            <w:r w:rsidR="00AC4548">
              <w:t xml:space="preserve">this ethos. </w:t>
            </w:r>
          </w:p>
        </w:tc>
        <w:tc>
          <w:tcPr>
            <w:tcW w:w="1417" w:type="dxa"/>
          </w:tcPr>
          <w:p w14:paraId="660A137C" w14:textId="6F7976F5" w:rsidR="00B5710E" w:rsidRDefault="00AC4548" w:rsidP="00AF266A">
            <w:r>
              <w:t xml:space="preserve">Essential </w:t>
            </w:r>
          </w:p>
        </w:tc>
        <w:tc>
          <w:tcPr>
            <w:tcW w:w="1650" w:type="dxa"/>
          </w:tcPr>
          <w:p w14:paraId="2B9A6373" w14:textId="57927726" w:rsidR="00B5710E" w:rsidRDefault="00AC4548" w:rsidP="00AF266A">
            <w:r>
              <w:t xml:space="preserve">Application </w:t>
            </w:r>
            <w:r w:rsidR="00450957">
              <w:t>/</w:t>
            </w:r>
            <w:r>
              <w:t xml:space="preserve"> Interview </w:t>
            </w:r>
          </w:p>
        </w:tc>
      </w:tr>
      <w:tr w:rsidR="00450957" w14:paraId="3DDEE691" w14:textId="77777777" w:rsidTr="009D531F">
        <w:tc>
          <w:tcPr>
            <w:tcW w:w="5949" w:type="dxa"/>
          </w:tcPr>
          <w:p w14:paraId="4BA4248C" w14:textId="2DB40383" w:rsidR="00450957" w:rsidRPr="00450957" w:rsidRDefault="00450957" w:rsidP="00AF266A">
            <w:pPr>
              <w:rPr>
                <w:b/>
                <w:bCs/>
              </w:rPr>
            </w:pPr>
            <w:r>
              <w:rPr>
                <w:b/>
                <w:bCs/>
              </w:rPr>
              <w:t xml:space="preserve">Good </w:t>
            </w:r>
            <w:r w:rsidR="004045E1">
              <w:rPr>
                <w:b/>
                <w:bCs/>
              </w:rPr>
              <w:t>c</w:t>
            </w:r>
            <w:r>
              <w:rPr>
                <w:b/>
                <w:bCs/>
              </w:rPr>
              <w:t xml:space="preserve">ommunicator </w:t>
            </w:r>
          </w:p>
        </w:tc>
        <w:tc>
          <w:tcPr>
            <w:tcW w:w="1417" w:type="dxa"/>
          </w:tcPr>
          <w:p w14:paraId="731ADDD5" w14:textId="090AA9C1" w:rsidR="00450957" w:rsidRPr="00450957" w:rsidRDefault="00450957" w:rsidP="00AF266A">
            <w:r>
              <w:t>Essential</w:t>
            </w:r>
          </w:p>
        </w:tc>
        <w:tc>
          <w:tcPr>
            <w:tcW w:w="1650" w:type="dxa"/>
          </w:tcPr>
          <w:p w14:paraId="68BD3674" w14:textId="70C42D44" w:rsidR="00450957" w:rsidRDefault="00450957" w:rsidP="00AF266A">
            <w:r>
              <w:t xml:space="preserve">Application / Interview </w:t>
            </w:r>
          </w:p>
        </w:tc>
      </w:tr>
      <w:tr w:rsidR="00D53CA7" w14:paraId="0E7C1E89" w14:textId="77777777" w:rsidTr="009D531F">
        <w:tc>
          <w:tcPr>
            <w:tcW w:w="5949" w:type="dxa"/>
          </w:tcPr>
          <w:p w14:paraId="2D281896" w14:textId="4BF04C32" w:rsidR="00D53CA7" w:rsidRPr="00D53CA7" w:rsidRDefault="00D53CA7" w:rsidP="00AF266A">
            <w:pPr>
              <w:rPr>
                <w:b/>
                <w:bCs/>
              </w:rPr>
            </w:pPr>
            <w:r>
              <w:rPr>
                <w:b/>
                <w:bCs/>
              </w:rPr>
              <w:t xml:space="preserve">Empathetic &amp; </w:t>
            </w:r>
            <w:r w:rsidR="004045E1">
              <w:rPr>
                <w:b/>
                <w:bCs/>
              </w:rPr>
              <w:t>p</w:t>
            </w:r>
            <w:r>
              <w:rPr>
                <w:b/>
                <w:bCs/>
              </w:rPr>
              <w:t>astoral Heart</w:t>
            </w:r>
          </w:p>
        </w:tc>
        <w:tc>
          <w:tcPr>
            <w:tcW w:w="1417" w:type="dxa"/>
          </w:tcPr>
          <w:p w14:paraId="7643EE48" w14:textId="55F775ED" w:rsidR="00D53CA7" w:rsidRPr="00D53CA7" w:rsidRDefault="00D53CA7" w:rsidP="00AF266A">
            <w:r>
              <w:t>Essential</w:t>
            </w:r>
          </w:p>
        </w:tc>
        <w:tc>
          <w:tcPr>
            <w:tcW w:w="1650" w:type="dxa"/>
          </w:tcPr>
          <w:p w14:paraId="27193E6A" w14:textId="1FEB7EE8" w:rsidR="00D53CA7" w:rsidRDefault="00D53CA7" w:rsidP="00AF266A">
            <w:r>
              <w:t xml:space="preserve">Application / Interview </w:t>
            </w:r>
          </w:p>
        </w:tc>
      </w:tr>
      <w:tr w:rsidR="00D53CA7" w14:paraId="3E8753B1" w14:textId="77777777" w:rsidTr="009D531F">
        <w:tc>
          <w:tcPr>
            <w:tcW w:w="5949" w:type="dxa"/>
          </w:tcPr>
          <w:p w14:paraId="377DD69C" w14:textId="5F14676E" w:rsidR="00D53CA7" w:rsidRPr="00D53CA7" w:rsidRDefault="00D53CA7" w:rsidP="00AF266A">
            <w:pPr>
              <w:rPr>
                <w:b/>
                <w:bCs/>
              </w:rPr>
            </w:pPr>
            <w:r>
              <w:rPr>
                <w:b/>
                <w:bCs/>
              </w:rPr>
              <w:t xml:space="preserve">Heart for Mission </w:t>
            </w:r>
          </w:p>
        </w:tc>
        <w:tc>
          <w:tcPr>
            <w:tcW w:w="1417" w:type="dxa"/>
          </w:tcPr>
          <w:p w14:paraId="719EF3CA" w14:textId="32F45E69" w:rsidR="00D53CA7" w:rsidRPr="00D53CA7" w:rsidRDefault="00D53CA7" w:rsidP="00AF266A">
            <w:r>
              <w:t>Essential</w:t>
            </w:r>
          </w:p>
        </w:tc>
        <w:tc>
          <w:tcPr>
            <w:tcW w:w="1650" w:type="dxa"/>
          </w:tcPr>
          <w:p w14:paraId="79FB7368" w14:textId="3FDD7CA0" w:rsidR="00D53CA7" w:rsidRDefault="00D53CA7" w:rsidP="00AF266A">
            <w:r>
              <w:t xml:space="preserve">Application / Interview </w:t>
            </w:r>
          </w:p>
        </w:tc>
      </w:tr>
      <w:tr w:rsidR="0039349D" w14:paraId="56C98FF6" w14:textId="77777777" w:rsidTr="009D531F">
        <w:tc>
          <w:tcPr>
            <w:tcW w:w="5949" w:type="dxa"/>
          </w:tcPr>
          <w:p w14:paraId="0721986C" w14:textId="722A6BE1" w:rsidR="0039349D" w:rsidRDefault="0039349D" w:rsidP="00AF266A">
            <w:pPr>
              <w:rPr>
                <w:b/>
                <w:bCs/>
              </w:rPr>
            </w:pPr>
            <w:r>
              <w:rPr>
                <w:b/>
                <w:bCs/>
              </w:rPr>
              <w:t xml:space="preserve">Confident in ICT e.g. using Microsoft Word, PowerPoint </w:t>
            </w:r>
          </w:p>
        </w:tc>
        <w:tc>
          <w:tcPr>
            <w:tcW w:w="1417" w:type="dxa"/>
          </w:tcPr>
          <w:p w14:paraId="2EE122CE" w14:textId="7D283CD4" w:rsidR="0039349D" w:rsidRPr="0039349D" w:rsidRDefault="0039349D" w:rsidP="00AF266A">
            <w:r>
              <w:t>Essential</w:t>
            </w:r>
          </w:p>
        </w:tc>
        <w:tc>
          <w:tcPr>
            <w:tcW w:w="1650" w:type="dxa"/>
          </w:tcPr>
          <w:p w14:paraId="0E00FBD3" w14:textId="23CF4B16" w:rsidR="0039349D" w:rsidRDefault="0039349D" w:rsidP="00AF266A">
            <w:r>
              <w:t xml:space="preserve">Application </w:t>
            </w:r>
          </w:p>
        </w:tc>
      </w:tr>
      <w:tr w:rsidR="00D81308" w14:paraId="6FC47F27" w14:textId="77777777" w:rsidTr="009D531F">
        <w:tc>
          <w:tcPr>
            <w:tcW w:w="5949" w:type="dxa"/>
          </w:tcPr>
          <w:p w14:paraId="7FBB6A43" w14:textId="17F57F6D" w:rsidR="00D81308" w:rsidRPr="00D81308" w:rsidRDefault="00D81308" w:rsidP="00AF266A">
            <w:pPr>
              <w:rPr>
                <w:b/>
                <w:bCs/>
              </w:rPr>
            </w:pPr>
            <w:r>
              <w:rPr>
                <w:b/>
                <w:bCs/>
              </w:rPr>
              <w:t xml:space="preserve">Experience of working with children and families </w:t>
            </w:r>
          </w:p>
        </w:tc>
        <w:tc>
          <w:tcPr>
            <w:tcW w:w="1417" w:type="dxa"/>
          </w:tcPr>
          <w:p w14:paraId="53E89768" w14:textId="6E95478D" w:rsidR="00D81308" w:rsidRPr="00D81308" w:rsidRDefault="00CF13F0" w:rsidP="00AF266A">
            <w:r>
              <w:t>Essential</w:t>
            </w:r>
          </w:p>
        </w:tc>
        <w:tc>
          <w:tcPr>
            <w:tcW w:w="1650" w:type="dxa"/>
          </w:tcPr>
          <w:p w14:paraId="1D054F6B" w14:textId="36F70B9B" w:rsidR="00D81308" w:rsidRDefault="00D81308" w:rsidP="00AF266A">
            <w:r>
              <w:t xml:space="preserve">Application / Interview </w:t>
            </w:r>
          </w:p>
        </w:tc>
      </w:tr>
      <w:tr w:rsidR="001A6179" w14:paraId="350E33E1" w14:textId="77777777" w:rsidTr="009D531F">
        <w:tc>
          <w:tcPr>
            <w:tcW w:w="5949" w:type="dxa"/>
          </w:tcPr>
          <w:p w14:paraId="2E69D2F9" w14:textId="4BA7CC72" w:rsidR="001A6179" w:rsidRDefault="001A6179" w:rsidP="00AF266A">
            <w:pPr>
              <w:rPr>
                <w:b/>
                <w:bCs/>
              </w:rPr>
            </w:pPr>
            <w:r>
              <w:rPr>
                <w:b/>
                <w:bCs/>
              </w:rPr>
              <w:t xml:space="preserve">Experience of working with volunteers </w:t>
            </w:r>
          </w:p>
        </w:tc>
        <w:tc>
          <w:tcPr>
            <w:tcW w:w="1417" w:type="dxa"/>
          </w:tcPr>
          <w:p w14:paraId="2CCF78DE" w14:textId="50FAD4DF" w:rsidR="001A6179" w:rsidRPr="001A6179" w:rsidRDefault="00CF13F0" w:rsidP="00AF266A">
            <w:r>
              <w:t xml:space="preserve">Essential </w:t>
            </w:r>
          </w:p>
        </w:tc>
        <w:tc>
          <w:tcPr>
            <w:tcW w:w="1650" w:type="dxa"/>
          </w:tcPr>
          <w:p w14:paraId="2E5CB165" w14:textId="124C26B9" w:rsidR="001A6179" w:rsidRDefault="001A6179" w:rsidP="00AF266A">
            <w:r>
              <w:t xml:space="preserve">Application / Interview </w:t>
            </w:r>
          </w:p>
        </w:tc>
      </w:tr>
      <w:tr w:rsidR="004045E1" w:rsidRPr="000140D7" w14:paraId="62797FD9" w14:textId="77777777" w:rsidTr="009D531F">
        <w:tc>
          <w:tcPr>
            <w:tcW w:w="5949" w:type="dxa"/>
          </w:tcPr>
          <w:p w14:paraId="03BE9FC8" w14:textId="6460F0F0" w:rsidR="004045E1" w:rsidRPr="000140D7" w:rsidRDefault="004045E1" w:rsidP="00AF266A">
            <w:pPr>
              <w:rPr>
                <w:b/>
                <w:bCs/>
              </w:rPr>
            </w:pPr>
            <w:r w:rsidRPr="000140D7">
              <w:rPr>
                <w:b/>
                <w:bCs/>
              </w:rPr>
              <w:t>Experience of leading a team</w:t>
            </w:r>
          </w:p>
        </w:tc>
        <w:tc>
          <w:tcPr>
            <w:tcW w:w="1417" w:type="dxa"/>
          </w:tcPr>
          <w:p w14:paraId="43046CE2" w14:textId="4ED9C79B" w:rsidR="004045E1" w:rsidRPr="000140D7" w:rsidRDefault="004045E1" w:rsidP="00AF266A">
            <w:r w:rsidRPr="000140D7">
              <w:t>Essential</w:t>
            </w:r>
          </w:p>
        </w:tc>
        <w:tc>
          <w:tcPr>
            <w:tcW w:w="1650" w:type="dxa"/>
          </w:tcPr>
          <w:p w14:paraId="1BD200E8" w14:textId="69FD2131" w:rsidR="004045E1" w:rsidRPr="000140D7" w:rsidRDefault="004045E1" w:rsidP="00AF266A">
            <w:r w:rsidRPr="000140D7">
              <w:t>Application/ Interview</w:t>
            </w:r>
          </w:p>
        </w:tc>
      </w:tr>
      <w:tr w:rsidR="00DE4C5A" w:rsidRPr="000140D7" w14:paraId="060B1FB6" w14:textId="77777777" w:rsidTr="009D531F">
        <w:tc>
          <w:tcPr>
            <w:tcW w:w="5949" w:type="dxa"/>
          </w:tcPr>
          <w:p w14:paraId="1DF8C455" w14:textId="66C57EC0" w:rsidR="00DE4C5A" w:rsidRPr="000140D7" w:rsidRDefault="00DE4C5A" w:rsidP="00AF266A">
            <w:pPr>
              <w:rPr>
                <w:b/>
                <w:bCs/>
              </w:rPr>
            </w:pPr>
            <w:r w:rsidRPr="000140D7">
              <w:rPr>
                <w:b/>
                <w:bCs/>
              </w:rPr>
              <w:t xml:space="preserve">Able to keep appropriate boundaries and maintain accountability </w:t>
            </w:r>
          </w:p>
        </w:tc>
        <w:tc>
          <w:tcPr>
            <w:tcW w:w="1417" w:type="dxa"/>
          </w:tcPr>
          <w:p w14:paraId="6B90B489" w14:textId="26B53DF5" w:rsidR="00DE4C5A" w:rsidRPr="000140D7" w:rsidRDefault="00DE4C5A" w:rsidP="00AF266A">
            <w:r w:rsidRPr="000140D7">
              <w:t>Essential</w:t>
            </w:r>
          </w:p>
        </w:tc>
        <w:tc>
          <w:tcPr>
            <w:tcW w:w="1650" w:type="dxa"/>
          </w:tcPr>
          <w:p w14:paraId="296AECCC" w14:textId="39AD64D2" w:rsidR="00DE4C5A" w:rsidRPr="000140D7" w:rsidRDefault="00DE4C5A" w:rsidP="00AF266A">
            <w:r w:rsidRPr="000140D7">
              <w:t xml:space="preserve">Application / Interview </w:t>
            </w:r>
          </w:p>
        </w:tc>
      </w:tr>
      <w:tr w:rsidR="00487B30" w:rsidRPr="000140D7" w14:paraId="6739EBAB" w14:textId="77777777" w:rsidTr="009D531F">
        <w:tc>
          <w:tcPr>
            <w:tcW w:w="5949" w:type="dxa"/>
          </w:tcPr>
          <w:p w14:paraId="36541D03" w14:textId="460367ED" w:rsidR="00487B30" w:rsidRPr="000140D7" w:rsidRDefault="00AD5EAB" w:rsidP="00AF266A">
            <w:pPr>
              <w:rPr>
                <w:b/>
                <w:bCs/>
              </w:rPr>
            </w:pPr>
            <w:r w:rsidRPr="000140D7">
              <w:rPr>
                <w:b/>
                <w:bCs/>
              </w:rPr>
              <w:t xml:space="preserve">An ability to solve problems </w:t>
            </w:r>
            <w:r w:rsidR="00487B30" w:rsidRPr="000140D7">
              <w:rPr>
                <w:b/>
                <w:bCs/>
              </w:rPr>
              <w:t xml:space="preserve"> </w:t>
            </w:r>
          </w:p>
        </w:tc>
        <w:tc>
          <w:tcPr>
            <w:tcW w:w="1417" w:type="dxa"/>
          </w:tcPr>
          <w:p w14:paraId="53E9C4D8" w14:textId="4B4EF469" w:rsidR="00487B30" w:rsidRPr="000140D7" w:rsidRDefault="00487B30" w:rsidP="00AF266A">
            <w:r w:rsidRPr="000140D7">
              <w:t xml:space="preserve">Essential </w:t>
            </w:r>
          </w:p>
        </w:tc>
        <w:tc>
          <w:tcPr>
            <w:tcW w:w="1650" w:type="dxa"/>
          </w:tcPr>
          <w:p w14:paraId="4A317A9E" w14:textId="752DC775" w:rsidR="00487B30" w:rsidRPr="000140D7" w:rsidRDefault="00487B30" w:rsidP="00AF266A">
            <w:r w:rsidRPr="000140D7">
              <w:t xml:space="preserve">Application / Interview </w:t>
            </w:r>
          </w:p>
        </w:tc>
      </w:tr>
      <w:tr w:rsidR="00AD5EAB" w:rsidRPr="000140D7" w14:paraId="7179F13A" w14:textId="77777777" w:rsidTr="009D531F">
        <w:tc>
          <w:tcPr>
            <w:tcW w:w="5949" w:type="dxa"/>
          </w:tcPr>
          <w:p w14:paraId="56192A03" w14:textId="0DED91C7" w:rsidR="00AD5EAB" w:rsidRPr="000140D7" w:rsidRDefault="00AD5EAB" w:rsidP="00AF266A">
            <w:pPr>
              <w:rPr>
                <w:b/>
                <w:bCs/>
              </w:rPr>
            </w:pPr>
            <w:r w:rsidRPr="000140D7">
              <w:rPr>
                <w:b/>
                <w:bCs/>
              </w:rPr>
              <w:t xml:space="preserve">Excellent organisational skills </w:t>
            </w:r>
          </w:p>
        </w:tc>
        <w:tc>
          <w:tcPr>
            <w:tcW w:w="1417" w:type="dxa"/>
          </w:tcPr>
          <w:p w14:paraId="1E6D9A3F" w14:textId="21C2AD18" w:rsidR="00AD5EAB" w:rsidRPr="000140D7" w:rsidRDefault="00AD5EAB" w:rsidP="00AF266A">
            <w:r w:rsidRPr="000140D7">
              <w:t>Essential</w:t>
            </w:r>
          </w:p>
        </w:tc>
        <w:tc>
          <w:tcPr>
            <w:tcW w:w="1650" w:type="dxa"/>
          </w:tcPr>
          <w:p w14:paraId="6DC31E9A" w14:textId="36D5C212" w:rsidR="00AD5EAB" w:rsidRPr="000140D7" w:rsidRDefault="00AD5EAB" w:rsidP="00AF266A">
            <w:r w:rsidRPr="000140D7">
              <w:t>Application/ Interview</w:t>
            </w:r>
          </w:p>
        </w:tc>
      </w:tr>
      <w:tr w:rsidR="004045E1" w:rsidRPr="000140D7" w14:paraId="675C73A4" w14:textId="77777777" w:rsidTr="009D531F">
        <w:tc>
          <w:tcPr>
            <w:tcW w:w="5949" w:type="dxa"/>
          </w:tcPr>
          <w:p w14:paraId="2D5A1960" w14:textId="7C187F8A" w:rsidR="004045E1" w:rsidRPr="000140D7" w:rsidRDefault="004045E1" w:rsidP="00AF266A">
            <w:pPr>
              <w:rPr>
                <w:b/>
                <w:bCs/>
              </w:rPr>
            </w:pPr>
            <w:r w:rsidRPr="000140D7">
              <w:rPr>
                <w:b/>
                <w:bCs/>
              </w:rPr>
              <w:t>A proactive person with the ability to work using their own initiative</w:t>
            </w:r>
          </w:p>
        </w:tc>
        <w:tc>
          <w:tcPr>
            <w:tcW w:w="1417" w:type="dxa"/>
          </w:tcPr>
          <w:p w14:paraId="748C4A38" w14:textId="235EA05A" w:rsidR="004045E1" w:rsidRPr="000140D7" w:rsidRDefault="004045E1" w:rsidP="00AF266A">
            <w:r w:rsidRPr="000140D7">
              <w:t>Essential</w:t>
            </w:r>
          </w:p>
        </w:tc>
        <w:tc>
          <w:tcPr>
            <w:tcW w:w="1650" w:type="dxa"/>
          </w:tcPr>
          <w:p w14:paraId="45083816" w14:textId="177FFD1D" w:rsidR="004045E1" w:rsidRPr="000140D7" w:rsidRDefault="004045E1" w:rsidP="00AF266A">
            <w:r w:rsidRPr="000140D7">
              <w:t>Application/ Interview</w:t>
            </w:r>
          </w:p>
        </w:tc>
      </w:tr>
      <w:tr w:rsidR="00747F87" w14:paraId="7B7DA995" w14:textId="77777777" w:rsidTr="009D531F">
        <w:tc>
          <w:tcPr>
            <w:tcW w:w="5949" w:type="dxa"/>
          </w:tcPr>
          <w:p w14:paraId="7AB134E0" w14:textId="69985132" w:rsidR="00747F87" w:rsidRPr="000140D7" w:rsidRDefault="00747F87" w:rsidP="00AF266A">
            <w:pPr>
              <w:rPr>
                <w:b/>
                <w:bCs/>
              </w:rPr>
            </w:pPr>
            <w:r w:rsidRPr="000140D7">
              <w:rPr>
                <w:b/>
                <w:bCs/>
              </w:rPr>
              <w:t xml:space="preserve">A good understanding of safeguarding and a commitment to following </w:t>
            </w:r>
            <w:proofErr w:type="spellStart"/>
            <w:r w:rsidRPr="000140D7">
              <w:rPr>
                <w:b/>
                <w:bCs/>
              </w:rPr>
              <w:t>CoE</w:t>
            </w:r>
            <w:proofErr w:type="spellEnd"/>
            <w:r w:rsidRPr="000140D7">
              <w:rPr>
                <w:b/>
                <w:bCs/>
              </w:rPr>
              <w:t xml:space="preserve"> procedures </w:t>
            </w:r>
          </w:p>
        </w:tc>
        <w:tc>
          <w:tcPr>
            <w:tcW w:w="1417" w:type="dxa"/>
          </w:tcPr>
          <w:p w14:paraId="7B4675E0" w14:textId="2A742D5E" w:rsidR="00747F87" w:rsidRPr="000140D7" w:rsidRDefault="00747F87" w:rsidP="00AF266A">
            <w:r w:rsidRPr="000140D7">
              <w:t>Essential</w:t>
            </w:r>
          </w:p>
        </w:tc>
        <w:tc>
          <w:tcPr>
            <w:tcW w:w="1650" w:type="dxa"/>
          </w:tcPr>
          <w:p w14:paraId="5924FFFE" w14:textId="29CA617A" w:rsidR="00747F87" w:rsidRPr="00747F87" w:rsidRDefault="00747F87" w:rsidP="00AF266A">
            <w:r w:rsidRPr="000140D7">
              <w:t>Application / Interview</w:t>
            </w:r>
          </w:p>
        </w:tc>
      </w:tr>
    </w:tbl>
    <w:p w14:paraId="4BCDBBDE" w14:textId="77777777" w:rsidR="00747F87" w:rsidRDefault="00747F87" w:rsidP="00AF266A">
      <w:pPr>
        <w:rPr>
          <w:b/>
          <w:bCs/>
        </w:rPr>
      </w:pPr>
    </w:p>
    <w:p w14:paraId="0EF1F6F3" w14:textId="53E67971" w:rsidR="00AD0603" w:rsidRDefault="00AD0603" w:rsidP="00AF266A">
      <w:pPr>
        <w:rPr>
          <w:b/>
          <w:bCs/>
        </w:rPr>
      </w:pPr>
      <w:r>
        <w:rPr>
          <w:b/>
          <w:bCs/>
        </w:rPr>
        <w:t xml:space="preserve">Additional Terms and Conditions </w:t>
      </w:r>
    </w:p>
    <w:p w14:paraId="281ACA2F" w14:textId="31405FC0" w:rsidR="00AD0603" w:rsidRDefault="000A48BF" w:rsidP="00AD0603">
      <w:pPr>
        <w:pStyle w:val="ListParagraph"/>
        <w:numPr>
          <w:ilvl w:val="0"/>
          <w:numId w:val="2"/>
        </w:numPr>
      </w:pPr>
      <w:r>
        <w:t xml:space="preserve">DBS: Appointment is subject to an enhanced DBS Check </w:t>
      </w:r>
    </w:p>
    <w:p w14:paraId="387E788E" w14:textId="46D1955B" w:rsidR="000A48BF" w:rsidRDefault="000A48BF" w:rsidP="00AD0603">
      <w:pPr>
        <w:pStyle w:val="ListParagraph"/>
        <w:numPr>
          <w:ilvl w:val="0"/>
          <w:numId w:val="2"/>
        </w:numPr>
      </w:pPr>
      <w:r>
        <w:t>Probationary Period: 3</w:t>
      </w:r>
      <w:r w:rsidR="0084749F">
        <w:t xml:space="preserve"> </w:t>
      </w:r>
      <w:r>
        <w:t xml:space="preserve">months </w:t>
      </w:r>
    </w:p>
    <w:p w14:paraId="1150F2FC" w14:textId="413AF9F4" w:rsidR="000A48BF" w:rsidRDefault="000A48BF" w:rsidP="00AD0603">
      <w:pPr>
        <w:pStyle w:val="ListParagraph"/>
        <w:numPr>
          <w:ilvl w:val="0"/>
          <w:numId w:val="2"/>
        </w:numPr>
      </w:pPr>
      <w:r>
        <w:lastRenderedPageBreak/>
        <w:t>Notice Period: 1 month</w:t>
      </w:r>
    </w:p>
    <w:p w14:paraId="02436E93" w14:textId="02F822F3" w:rsidR="00A26AD4" w:rsidRDefault="00A26AD4" w:rsidP="00AD0603">
      <w:pPr>
        <w:pStyle w:val="ListParagraph"/>
        <w:numPr>
          <w:ilvl w:val="0"/>
          <w:numId w:val="2"/>
        </w:numPr>
      </w:pPr>
      <w:r>
        <w:t xml:space="preserve">Expenses: to be agreed by the PCC </w:t>
      </w:r>
    </w:p>
    <w:p w14:paraId="2C302249" w14:textId="54F0DDE8" w:rsidR="00A26AD4" w:rsidRDefault="00A26AD4" w:rsidP="00AD0603">
      <w:pPr>
        <w:pStyle w:val="ListParagraph"/>
        <w:numPr>
          <w:ilvl w:val="0"/>
          <w:numId w:val="2"/>
        </w:numPr>
      </w:pPr>
      <w:r>
        <w:t xml:space="preserve">Right to work: The post-holder must have the right to reside and work in the UK </w:t>
      </w:r>
    </w:p>
    <w:p w14:paraId="735ACA2B" w14:textId="16042020" w:rsidR="004D0FC9" w:rsidRPr="00102B84" w:rsidRDefault="004D0FC9" w:rsidP="00102B84">
      <w:pPr>
        <w:spacing w:after="0"/>
        <w:rPr>
          <w:b/>
          <w:bCs/>
        </w:rPr>
      </w:pPr>
      <w:r w:rsidRPr="00102B84">
        <w:rPr>
          <w:b/>
          <w:bCs/>
        </w:rPr>
        <w:t>The Diocese of Blackburn is committed to safeguarding and promoting the welfare of children, young people and vulnerable adults. All post holders and volunteers are expected to share this commitment</w:t>
      </w:r>
      <w:r w:rsidR="00102B84">
        <w:rPr>
          <w:b/>
          <w:bCs/>
        </w:rPr>
        <w:t xml:space="preserve">. </w:t>
      </w:r>
    </w:p>
    <w:p w14:paraId="0B0F07CB" w14:textId="3CAED77A" w:rsidR="00275E50" w:rsidRDefault="00275E50" w:rsidP="004D0FC9">
      <w:pPr>
        <w:rPr>
          <w:b/>
          <w:bCs/>
        </w:rPr>
      </w:pPr>
    </w:p>
    <w:p w14:paraId="28A9EA51" w14:textId="7182EE70" w:rsidR="00747F87" w:rsidRPr="000140D7" w:rsidRDefault="00747F87" w:rsidP="004D0FC9">
      <w:r w:rsidRPr="000140D7">
        <w:t xml:space="preserve">For an informal conversation about this post please get in touch with </w:t>
      </w:r>
      <w:r w:rsidR="00A813A7" w:rsidRPr="000140D7">
        <w:t xml:space="preserve">Fr Alex at </w:t>
      </w:r>
      <w:hyperlink r:id="rId14" w:history="1">
        <w:r w:rsidR="00A813A7" w:rsidRPr="000140D7">
          <w:rPr>
            <w:rStyle w:val="Hyperlink"/>
          </w:rPr>
          <w:t>alexthevicar@yahoo.com</w:t>
        </w:r>
      </w:hyperlink>
      <w:r w:rsidR="00A813A7" w:rsidRPr="000140D7">
        <w:t xml:space="preserve"> </w:t>
      </w:r>
    </w:p>
    <w:p w14:paraId="19C1D4F8" w14:textId="77777777" w:rsidR="00747F87" w:rsidRPr="000140D7" w:rsidRDefault="00747F87" w:rsidP="004D0FC9">
      <w:pPr>
        <w:rPr>
          <w:b/>
          <w:bCs/>
        </w:rPr>
      </w:pPr>
    </w:p>
    <w:p w14:paraId="20769B86" w14:textId="2C983DA2" w:rsidR="00747F87" w:rsidRPr="000140D7" w:rsidRDefault="00747F87" w:rsidP="004D0FC9">
      <w:pPr>
        <w:rPr>
          <w:b/>
          <w:bCs/>
        </w:rPr>
      </w:pPr>
      <w:r w:rsidRPr="000140D7">
        <w:rPr>
          <w:b/>
          <w:bCs/>
        </w:rPr>
        <w:t>How to apply:</w:t>
      </w:r>
    </w:p>
    <w:p w14:paraId="625186DF" w14:textId="7746A44A" w:rsidR="00747F87" w:rsidRPr="000140D7" w:rsidRDefault="00747F87" w:rsidP="004D0FC9">
      <w:pPr>
        <w:rPr>
          <w:b/>
          <w:bCs/>
        </w:rPr>
      </w:pPr>
      <w:r w:rsidRPr="000140D7">
        <w:rPr>
          <w:b/>
          <w:bCs/>
        </w:rPr>
        <w:t xml:space="preserve">To apply </w:t>
      </w:r>
      <w:r w:rsidR="00A813A7" w:rsidRPr="000140D7">
        <w:rPr>
          <w:b/>
          <w:bCs/>
        </w:rPr>
        <w:t>for</w:t>
      </w:r>
      <w:r w:rsidRPr="000140D7">
        <w:rPr>
          <w:b/>
          <w:bCs/>
        </w:rPr>
        <w:t xml:space="preserve"> this post, please </w:t>
      </w:r>
      <w:r w:rsidR="00A813A7" w:rsidRPr="000140D7">
        <w:rPr>
          <w:b/>
          <w:bCs/>
        </w:rPr>
        <w:t>send a completed application form</w:t>
      </w:r>
      <w:r w:rsidR="000140D7" w:rsidRPr="000140D7">
        <w:rPr>
          <w:b/>
          <w:bCs/>
        </w:rPr>
        <w:t xml:space="preserve"> and confidential declaration</w:t>
      </w:r>
      <w:r w:rsidR="00A813A7" w:rsidRPr="000140D7">
        <w:rPr>
          <w:b/>
          <w:bCs/>
        </w:rPr>
        <w:t xml:space="preserve"> to </w:t>
      </w:r>
      <w:hyperlink r:id="rId15" w:history="1">
        <w:r w:rsidR="00A813A7" w:rsidRPr="000140D7">
          <w:rPr>
            <w:rStyle w:val="Hyperlink"/>
            <w:b/>
            <w:bCs/>
          </w:rPr>
          <w:t>stmattsburnley@yahoo.com</w:t>
        </w:r>
      </w:hyperlink>
      <w:r w:rsidR="00A813A7" w:rsidRPr="000140D7">
        <w:rPr>
          <w:b/>
          <w:bCs/>
        </w:rPr>
        <w:t xml:space="preserve"> </w:t>
      </w:r>
    </w:p>
    <w:p w14:paraId="3060558F" w14:textId="29CEE676" w:rsidR="00A813A7" w:rsidRPr="000140D7" w:rsidRDefault="00A813A7" w:rsidP="004D0FC9">
      <w:pPr>
        <w:rPr>
          <w:b/>
          <w:bCs/>
        </w:rPr>
      </w:pPr>
      <w:r w:rsidRPr="000140D7">
        <w:rPr>
          <w:b/>
          <w:bCs/>
        </w:rPr>
        <w:t>Closing date: 24</w:t>
      </w:r>
      <w:r w:rsidRPr="000140D7">
        <w:rPr>
          <w:b/>
          <w:bCs/>
          <w:vertAlign w:val="superscript"/>
        </w:rPr>
        <w:t>th</w:t>
      </w:r>
      <w:r w:rsidRPr="000140D7">
        <w:rPr>
          <w:b/>
          <w:bCs/>
        </w:rPr>
        <w:t xml:space="preserve"> February 2026</w:t>
      </w:r>
    </w:p>
    <w:p w14:paraId="4A3F1592" w14:textId="77777777" w:rsidR="00747F87" w:rsidRPr="00747F87" w:rsidRDefault="00747F87" w:rsidP="004D0FC9"/>
    <w:sectPr w:rsidR="00747F87" w:rsidRPr="00747F87">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B1A3" w14:textId="77777777" w:rsidR="00D5660E" w:rsidRDefault="00D5660E" w:rsidP="00FF72F4">
      <w:pPr>
        <w:spacing w:after="0" w:line="240" w:lineRule="auto"/>
      </w:pPr>
      <w:r>
        <w:separator/>
      </w:r>
    </w:p>
  </w:endnote>
  <w:endnote w:type="continuationSeparator" w:id="0">
    <w:p w14:paraId="31843DD1" w14:textId="77777777" w:rsidR="00D5660E" w:rsidRDefault="00D5660E" w:rsidP="00FF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5940212"/>
      <w:docPartObj>
        <w:docPartGallery w:val="Page Numbers (Bottom of Page)"/>
        <w:docPartUnique/>
      </w:docPartObj>
    </w:sdtPr>
    <w:sdtContent>
      <w:p w14:paraId="1F907B8D" w14:textId="34853790" w:rsidR="00F72388" w:rsidRDefault="00F72388" w:rsidP="009E7354">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0D61B6" w14:textId="77777777" w:rsidR="00F72388" w:rsidRDefault="00F72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5163545"/>
      <w:docPartObj>
        <w:docPartGallery w:val="Page Numbers (Bottom of Page)"/>
        <w:docPartUnique/>
      </w:docPartObj>
    </w:sdtPr>
    <w:sdtContent>
      <w:p w14:paraId="5C97C4A4" w14:textId="07723867" w:rsidR="00F72388" w:rsidRDefault="00F72388" w:rsidP="009E7354">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96A801" w14:textId="77777777" w:rsidR="00F72388" w:rsidRDefault="00F72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EC0C" w14:textId="77777777" w:rsidR="00D5660E" w:rsidRDefault="00D5660E" w:rsidP="00FF72F4">
      <w:pPr>
        <w:spacing w:after="0" w:line="240" w:lineRule="auto"/>
      </w:pPr>
      <w:r>
        <w:separator/>
      </w:r>
    </w:p>
  </w:footnote>
  <w:footnote w:type="continuationSeparator" w:id="0">
    <w:p w14:paraId="0F772E43" w14:textId="77777777" w:rsidR="00D5660E" w:rsidRDefault="00D5660E" w:rsidP="00FF7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B7F32"/>
    <w:multiLevelType w:val="hybridMultilevel"/>
    <w:tmpl w:val="DBC8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E15F24"/>
    <w:multiLevelType w:val="hybridMultilevel"/>
    <w:tmpl w:val="880E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6394534">
    <w:abstractNumId w:val="1"/>
  </w:num>
  <w:num w:numId="2" w16cid:durableId="21832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7A"/>
    <w:rsid w:val="000063F7"/>
    <w:rsid w:val="000140D7"/>
    <w:rsid w:val="000144C5"/>
    <w:rsid w:val="000171F1"/>
    <w:rsid w:val="000203F2"/>
    <w:rsid w:val="00027D3A"/>
    <w:rsid w:val="00031499"/>
    <w:rsid w:val="0008272F"/>
    <w:rsid w:val="000A48BF"/>
    <w:rsid w:val="000C149C"/>
    <w:rsid w:val="000C54C1"/>
    <w:rsid w:val="000D6AE1"/>
    <w:rsid w:val="000E4E38"/>
    <w:rsid w:val="00102B84"/>
    <w:rsid w:val="0014157A"/>
    <w:rsid w:val="001433E0"/>
    <w:rsid w:val="001750BB"/>
    <w:rsid w:val="00181200"/>
    <w:rsid w:val="001878A3"/>
    <w:rsid w:val="00195ED8"/>
    <w:rsid w:val="001A6179"/>
    <w:rsid w:val="001B3116"/>
    <w:rsid w:val="001F62BD"/>
    <w:rsid w:val="0020304F"/>
    <w:rsid w:val="002060B3"/>
    <w:rsid w:val="002067D0"/>
    <w:rsid w:val="002234DE"/>
    <w:rsid w:val="00237E22"/>
    <w:rsid w:val="00275E50"/>
    <w:rsid w:val="002A503A"/>
    <w:rsid w:val="002A6BFA"/>
    <w:rsid w:val="002C2E11"/>
    <w:rsid w:val="002F394C"/>
    <w:rsid w:val="0033089B"/>
    <w:rsid w:val="00351BD6"/>
    <w:rsid w:val="00351F42"/>
    <w:rsid w:val="00352B20"/>
    <w:rsid w:val="003758A6"/>
    <w:rsid w:val="00384136"/>
    <w:rsid w:val="0038681F"/>
    <w:rsid w:val="0039349D"/>
    <w:rsid w:val="003958F7"/>
    <w:rsid w:val="003A368D"/>
    <w:rsid w:val="003C370F"/>
    <w:rsid w:val="003C5722"/>
    <w:rsid w:val="003F3FC1"/>
    <w:rsid w:val="003F6CA7"/>
    <w:rsid w:val="004045E1"/>
    <w:rsid w:val="00422B91"/>
    <w:rsid w:val="00430E69"/>
    <w:rsid w:val="00435796"/>
    <w:rsid w:val="00440BA3"/>
    <w:rsid w:val="004472F5"/>
    <w:rsid w:val="004508EB"/>
    <w:rsid w:val="00450957"/>
    <w:rsid w:val="00487B30"/>
    <w:rsid w:val="004926B4"/>
    <w:rsid w:val="004A2C12"/>
    <w:rsid w:val="004D0FC9"/>
    <w:rsid w:val="004D23B6"/>
    <w:rsid w:val="004D2AE0"/>
    <w:rsid w:val="004D6710"/>
    <w:rsid w:val="004E2AAC"/>
    <w:rsid w:val="005110DC"/>
    <w:rsid w:val="00570531"/>
    <w:rsid w:val="0057489F"/>
    <w:rsid w:val="00582A45"/>
    <w:rsid w:val="00597235"/>
    <w:rsid w:val="005B2F0C"/>
    <w:rsid w:val="005E68E5"/>
    <w:rsid w:val="006013F3"/>
    <w:rsid w:val="00606166"/>
    <w:rsid w:val="006179BC"/>
    <w:rsid w:val="006504C8"/>
    <w:rsid w:val="00651E7F"/>
    <w:rsid w:val="006679A0"/>
    <w:rsid w:val="0067005F"/>
    <w:rsid w:val="00670D19"/>
    <w:rsid w:val="0069786B"/>
    <w:rsid w:val="006A0CC7"/>
    <w:rsid w:val="006A2213"/>
    <w:rsid w:val="006C2827"/>
    <w:rsid w:val="006C30A5"/>
    <w:rsid w:val="006E48E3"/>
    <w:rsid w:val="00703194"/>
    <w:rsid w:val="00711304"/>
    <w:rsid w:val="00712150"/>
    <w:rsid w:val="007127D9"/>
    <w:rsid w:val="00733467"/>
    <w:rsid w:val="00747F87"/>
    <w:rsid w:val="00752FB5"/>
    <w:rsid w:val="0075444D"/>
    <w:rsid w:val="00755CE7"/>
    <w:rsid w:val="0076407C"/>
    <w:rsid w:val="007A0328"/>
    <w:rsid w:val="007B05E6"/>
    <w:rsid w:val="007B07A6"/>
    <w:rsid w:val="007B24FF"/>
    <w:rsid w:val="007D5E15"/>
    <w:rsid w:val="00822388"/>
    <w:rsid w:val="0084749F"/>
    <w:rsid w:val="008921DA"/>
    <w:rsid w:val="008A136D"/>
    <w:rsid w:val="0091444B"/>
    <w:rsid w:val="009242AE"/>
    <w:rsid w:val="00971028"/>
    <w:rsid w:val="009870FD"/>
    <w:rsid w:val="009B5D6C"/>
    <w:rsid w:val="009C5DDF"/>
    <w:rsid w:val="009D531F"/>
    <w:rsid w:val="009E0343"/>
    <w:rsid w:val="00A01B90"/>
    <w:rsid w:val="00A26AD4"/>
    <w:rsid w:val="00A33500"/>
    <w:rsid w:val="00A45C31"/>
    <w:rsid w:val="00A45D8E"/>
    <w:rsid w:val="00A63F52"/>
    <w:rsid w:val="00A6572D"/>
    <w:rsid w:val="00A813A7"/>
    <w:rsid w:val="00A814C5"/>
    <w:rsid w:val="00AA0983"/>
    <w:rsid w:val="00AA6A70"/>
    <w:rsid w:val="00AB45ED"/>
    <w:rsid w:val="00AC09FB"/>
    <w:rsid w:val="00AC4548"/>
    <w:rsid w:val="00AD0603"/>
    <w:rsid w:val="00AD5EAB"/>
    <w:rsid w:val="00AD69B8"/>
    <w:rsid w:val="00AE4A82"/>
    <w:rsid w:val="00AF1FA9"/>
    <w:rsid w:val="00AF266A"/>
    <w:rsid w:val="00AF2DFC"/>
    <w:rsid w:val="00AF67AE"/>
    <w:rsid w:val="00B11529"/>
    <w:rsid w:val="00B21F6F"/>
    <w:rsid w:val="00B5710E"/>
    <w:rsid w:val="00B63339"/>
    <w:rsid w:val="00B642B1"/>
    <w:rsid w:val="00B9058C"/>
    <w:rsid w:val="00B91416"/>
    <w:rsid w:val="00BA6C32"/>
    <w:rsid w:val="00BB1C12"/>
    <w:rsid w:val="00BC0082"/>
    <w:rsid w:val="00BD2CBB"/>
    <w:rsid w:val="00C04023"/>
    <w:rsid w:val="00C1557A"/>
    <w:rsid w:val="00C17250"/>
    <w:rsid w:val="00C2339C"/>
    <w:rsid w:val="00C446B7"/>
    <w:rsid w:val="00C4675F"/>
    <w:rsid w:val="00C51393"/>
    <w:rsid w:val="00C62458"/>
    <w:rsid w:val="00C8719E"/>
    <w:rsid w:val="00CB5B32"/>
    <w:rsid w:val="00CC176C"/>
    <w:rsid w:val="00CC6447"/>
    <w:rsid w:val="00CF13F0"/>
    <w:rsid w:val="00CF16C4"/>
    <w:rsid w:val="00CF1B86"/>
    <w:rsid w:val="00D1333E"/>
    <w:rsid w:val="00D366F3"/>
    <w:rsid w:val="00D405D7"/>
    <w:rsid w:val="00D51545"/>
    <w:rsid w:val="00D53CA7"/>
    <w:rsid w:val="00D5660E"/>
    <w:rsid w:val="00D638C2"/>
    <w:rsid w:val="00D6734C"/>
    <w:rsid w:val="00D81308"/>
    <w:rsid w:val="00D81900"/>
    <w:rsid w:val="00D82ECC"/>
    <w:rsid w:val="00D83F24"/>
    <w:rsid w:val="00D90F49"/>
    <w:rsid w:val="00D93E0B"/>
    <w:rsid w:val="00DC736C"/>
    <w:rsid w:val="00DE4C5A"/>
    <w:rsid w:val="00E006DA"/>
    <w:rsid w:val="00E07740"/>
    <w:rsid w:val="00E12919"/>
    <w:rsid w:val="00E15E4E"/>
    <w:rsid w:val="00E52AC3"/>
    <w:rsid w:val="00E572F3"/>
    <w:rsid w:val="00E60E13"/>
    <w:rsid w:val="00E6334B"/>
    <w:rsid w:val="00E64182"/>
    <w:rsid w:val="00E6699B"/>
    <w:rsid w:val="00E75C0F"/>
    <w:rsid w:val="00E75D05"/>
    <w:rsid w:val="00E90816"/>
    <w:rsid w:val="00EA0B6F"/>
    <w:rsid w:val="00EA7028"/>
    <w:rsid w:val="00EE28A3"/>
    <w:rsid w:val="00EE359E"/>
    <w:rsid w:val="00EE3EB5"/>
    <w:rsid w:val="00EE4EA4"/>
    <w:rsid w:val="00F069B7"/>
    <w:rsid w:val="00F10989"/>
    <w:rsid w:val="00F3231A"/>
    <w:rsid w:val="00F449E2"/>
    <w:rsid w:val="00F72388"/>
    <w:rsid w:val="00F84186"/>
    <w:rsid w:val="00FD59D4"/>
    <w:rsid w:val="00FE3BB5"/>
    <w:rsid w:val="00FF72F4"/>
    <w:rsid w:val="00FF7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EFE8"/>
  <w15:chartTrackingRefBased/>
  <w15:docId w15:val="{8ADCD0C1-FFCC-B349-A10A-C8B1CB62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57A"/>
    <w:rPr>
      <w:rFonts w:eastAsiaTheme="majorEastAsia" w:cstheme="majorBidi"/>
      <w:color w:val="272727" w:themeColor="text1" w:themeTint="D8"/>
    </w:rPr>
  </w:style>
  <w:style w:type="paragraph" w:styleId="Title">
    <w:name w:val="Title"/>
    <w:basedOn w:val="Normal"/>
    <w:next w:val="Normal"/>
    <w:link w:val="TitleChar"/>
    <w:uiPriority w:val="10"/>
    <w:qFormat/>
    <w:rsid w:val="00C15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57A"/>
    <w:pPr>
      <w:spacing w:before="160"/>
      <w:jc w:val="center"/>
    </w:pPr>
    <w:rPr>
      <w:i/>
      <w:iCs/>
      <w:color w:val="404040" w:themeColor="text1" w:themeTint="BF"/>
    </w:rPr>
  </w:style>
  <w:style w:type="character" w:customStyle="1" w:styleId="QuoteChar">
    <w:name w:val="Quote Char"/>
    <w:basedOn w:val="DefaultParagraphFont"/>
    <w:link w:val="Quote"/>
    <w:uiPriority w:val="29"/>
    <w:rsid w:val="00C1557A"/>
    <w:rPr>
      <w:i/>
      <w:iCs/>
      <w:color w:val="404040" w:themeColor="text1" w:themeTint="BF"/>
    </w:rPr>
  </w:style>
  <w:style w:type="paragraph" w:styleId="ListParagraph">
    <w:name w:val="List Paragraph"/>
    <w:basedOn w:val="Normal"/>
    <w:uiPriority w:val="34"/>
    <w:qFormat/>
    <w:rsid w:val="00C1557A"/>
    <w:pPr>
      <w:ind w:left="720"/>
      <w:contextualSpacing/>
    </w:pPr>
  </w:style>
  <w:style w:type="character" w:styleId="IntenseEmphasis">
    <w:name w:val="Intense Emphasis"/>
    <w:basedOn w:val="DefaultParagraphFont"/>
    <w:uiPriority w:val="21"/>
    <w:qFormat/>
    <w:rsid w:val="00C1557A"/>
    <w:rPr>
      <w:i/>
      <w:iCs/>
      <w:color w:val="0F4761" w:themeColor="accent1" w:themeShade="BF"/>
    </w:rPr>
  </w:style>
  <w:style w:type="paragraph" w:styleId="IntenseQuote">
    <w:name w:val="Intense Quote"/>
    <w:basedOn w:val="Normal"/>
    <w:next w:val="Normal"/>
    <w:link w:val="IntenseQuoteChar"/>
    <w:uiPriority w:val="30"/>
    <w:qFormat/>
    <w:rsid w:val="00C15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57A"/>
    <w:rPr>
      <w:i/>
      <w:iCs/>
      <w:color w:val="0F4761" w:themeColor="accent1" w:themeShade="BF"/>
    </w:rPr>
  </w:style>
  <w:style w:type="character" w:styleId="IntenseReference">
    <w:name w:val="Intense Reference"/>
    <w:basedOn w:val="DefaultParagraphFont"/>
    <w:uiPriority w:val="32"/>
    <w:qFormat/>
    <w:rsid w:val="00C1557A"/>
    <w:rPr>
      <w:b/>
      <w:bCs/>
      <w:smallCaps/>
      <w:color w:val="0F4761" w:themeColor="accent1" w:themeShade="BF"/>
      <w:spacing w:val="5"/>
    </w:rPr>
  </w:style>
  <w:style w:type="table" w:styleId="TableGrid">
    <w:name w:val="Table Grid"/>
    <w:basedOn w:val="TableNormal"/>
    <w:uiPriority w:val="39"/>
    <w:rsid w:val="00143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F72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72F4"/>
    <w:rPr>
      <w:sz w:val="20"/>
      <w:szCs w:val="20"/>
    </w:rPr>
  </w:style>
  <w:style w:type="character" w:styleId="EndnoteReference">
    <w:name w:val="endnote reference"/>
    <w:basedOn w:val="DefaultParagraphFont"/>
    <w:uiPriority w:val="99"/>
    <w:semiHidden/>
    <w:unhideWhenUsed/>
    <w:rsid w:val="00FF72F4"/>
    <w:rPr>
      <w:vertAlign w:val="superscript"/>
    </w:rPr>
  </w:style>
  <w:style w:type="paragraph" w:styleId="Header">
    <w:name w:val="header"/>
    <w:basedOn w:val="Normal"/>
    <w:link w:val="HeaderChar"/>
    <w:uiPriority w:val="99"/>
    <w:unhideWhenUsed/>
    <w:rsid w:val="00E52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AC3"/>
  </w:style>
  <w:style w:type="paragraph" w:styleId="Footer">
    <w:name w:val="footer"/>
    <w:basedOn w:val="Normal"/>
    <w:link w:val="FooterChar"/>
    <w:uiPriority w:val="99"/>
    <w:unhideWhenUsed/>
    <w:rsid w:val="00E52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AC3"/>
  </w:style>
  <w:style w:type="character" w:styleId="PageNumber">
    <w:name w:val="page number"/>
    <w:basedOn w:val="DefaultParagraphFont"/>
    <w:uiPriority w:val="99"/>
    <w:semiHidden/>
    <w:unhideWhenUsed/>
    <w:rsid w:val="00F72388"/>
  </w:style>
  <w:style w:type="character" w:styleId="Hyperlink">
    <w:name w:val="Hyperlink"/>
    <w:basedOn w:val="DefaultParagraphFont"/>
    <w:uiPriority w:val="99"/>
    <w:unhideWhenUsed/>
    <w:rsid w:val="00A813A7"/>
    <w:rPr>
      <w:color w:val="467886" w:themeColor="hyperlink"/>
      <w:u w:val="single"/>
    </w:rPr>
  </w:style>
  <w:style w:type="character" w:styleId="UnresolvedMention">
    <w:name w:val="Unresolved Mention"/>
    <w:basedOn w:val="DefaultParagraphFont"/>
    <w:uiPriority w:val="99"/>
    <w:semiHidden/>
    <w:unhideWhenUsed/>
    <w:rsid w:val="00A81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stmattsburnley@yahoo.com"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lexthevica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Gregory-Witham</dc:creator>
  <cp:keywords/>
  <dc:description/>
  <cp:lastModifiedBy>Abbie Race</cp:lastModifiedBy>
  <cp:revision>27</cp:revision>
  <dcterms:created xsi:type="dcterms:W3CDTF">2026-01-28T16:24:00Z</dcterms:created>
  <dcterms:modified xsi:type="dcterms:W3CDTF">2026-01-30T14:38:00Z</dcterms:modified>
</cp:coreProperties>
</file>